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BE68" w14:textId="77777777" w:rsidR="00EB5DCC" w:rsidRDefault="00EB5DCC" w:rsidP="00EB5DCC">
      <w:pPr>
        <w:jc w:val="center"/>
        <w:rPr>
          <w:rFonts w:ascii="仿宋" w:eastAsia="仿宋" w:hAnsi="仿宋" w:hint="eastAsia"/>
          <w:szCs w:val="21"/>
        </w:rPr>
      </w:pPr>
      <w:r>
        <w:rPr>
          <w:rFonts w:ascii="仿宋" w:eastAsia="仿宋" w:hAnsi="仿宋" w:hint="eastAsia"/>
          <w:szCs w:val="21"/>
        </w:rPr>
        <w:t>第七章</w:t>
      </w:r>
    </w:p>
    <w:p w14:paraId="33E8515B" w14:textId="77777777" w:rsidR="00EB5DCC" w:rsidRDefault="00EB5DCC" w:rsidP="00EB5DCC">
      <w:pPr>
        <w:jc w:val="center"/>
        <w:rPr>
          <w:rFonts w:ascii="仿宋" w:eastAsia="仿宋" w:hAnsi="仿宋" w:hint="eastAsia"/>
          <w:szCs w:val="21"/>
        </w:rPr>
      </w:pPr>
      <w:r>
        <w:rPr>
          <w:rFonts w:ascii="仿宋" w:eastAsia="仿宋" w:hAnsi="仿宋" w:hint="eastAsia"/>
          <w:szCs w:val="21"/>
        </w:rPr>
        <w:t>基础训练</w:t>
      </w:r>
    </w:p>
    <w:p w14:paraId="7285E50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一、单项选择题</w:t>
      </w:r>
    </w:p>
    <w:p w14:paraId="15B016A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1.下列各项中，属于纳税主体的权利的是()。</w:t>
      </w:r>
    </w:p>
    <w:p w14:paraId="1F611DA5" w14:textId="77777777" w:rsidR="00EB5DCC" w:rsidRDefault="00EB5DCC" w:rsidP="00EB5DCC">
      <w:pPr>
        <w:rPr>
          <w:rFonts w:ascii="仿宋" w:eastAsia="仿宋" w:hAnsi="仿宋" w:hint="eastAsia"/>
          <w:szCs w:val="21"/>
        </w:rPr>
      </w:pPr>
      <w:r w:rsidRPr="00BF1DBF">
        <w:rPr>
          <w:rFonts w:ascii="仿宋" w:eastAsia="仿宋" w:hAnsi="仿宋" w:hint="eastAsia"/>
          <w:szCs w:val="21"/>
        </w:rPr>
        <w:t>A.税收监督权 B.代位权 C.委托代征权D.代扣、代收税款</w:t>
      </w:r>
    </w:p>
    <w:p w14:paraId="6BBAFFC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A</w:t>
      </w:r>
    </w:p>
    <w:p w14:paraId="7FF3886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纳税主体的权利包括:知情权;要求保密权;依法享受税收优惠权;申请退还多缴税款权;申请延期申报权;纳税申报方式选择权;申请延期缴纳税款权;索取有关税收凭证的权利;委托税务代理权;陈述权、申辩权;对未出示税务检查证和税务检查通知书的拒绝检查权;依法要求听证的权利;税收法律救济权;税收监督权(选项A)，选项B、 C属于征税主体的职权，选项D属于纳税主体的义务。</w:t>
      </w:r>
    </w:p>
    <w:p w14:paraId="3CC3BA4B" w14:textId="77777777" w:rsidR="00EB5DCC" w:rsidRPr="00D64EFB" w:rsidRDefault="00EB5DCC" w:rsidP="00EB5DCC">
      <w:pPr>
        <w:rPr>
          <w:rFonts w:ascii="仿宋" w:eastAsia="仿宋" w:hAnsi="仿宋" w:hint="eastAsia"/>
          <w:szCs w:val="21"/>
        </w:rPr>
      </w:pPr>
    </w:p>
    <w:p w14:paraId="3BCEACF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2.下列各项中，不需要办理税务登记的是()。</w:t>
      </w:r>
    </w:p>
    <w:p w14:paraId="02CEFBF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A.从事生产经营的事业单位 B.取得工资、薪金的个人</w:t>
      </w:r>
    </w:p>
    <w:p w14:paraId="59A40F76" w14:textId="77777777" w:rsidR="00EB5DCC" w:rsidRDefault="00EB5DCC" w:rsidP="00EB5DCC">
      <w:pPr>
        <w:rPr>
          <w:rFonts w:ascii="仿宋" w:eastAsia="仿宋" w:hAnsi="仿宋" w:hint="eastAsia"/>
          <w:szCs w:val="21"/>
        </w:rPr>
      </w:pPr>
      <w:r w:rsidRPr="00BF1DBF">
        <w:rPr>
          <w:rFonts w:ascii="仿宋" w:eastAsia="仿宋" w:hAnsi="仿宋" w:hint="eastAsia"/>
          <w:szCs w:val="21"/>
        </w:rPr>
        <w:t>C.企业在外地设立的分支机构 D.个体工商户</w:t>
      </w:r>
    </w:p>
    <w:p w14:paraId="05F2039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w:t>
      </w:r>
      <w:r>
        <w:rPr>
          <w:rFonts w:ascii="仿宋" w:eastAsia="仿宋" w:hAnsi="仿宋" w:hint="eastAsia"/>
          <w:szCs w:val="21"/>
        </w:rPr>
        <w:t>】</w:t>
      </w:r>
    </w:p>
    <w:p w14:paraId="308009DA" w14:textId="77777777" w:rsidR="00EB5DCC"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企业，企业在外地设立的分支机构和从事生产、经营的场所，个体工商户和从事生产、经营的事业单位，都应当办理税务登记。</w:t>
      </w:r>
    </w:p>
    <w:p w14:paraId="3B06B5CE" w14:textId="77777777" w:rsidR="00EB5DCC" w:rsidRPr="00BF1DBF" w:rsidRDefault="00EB5DCC" w:rsidP="00EB5DCC">
      <w:pPr>
        <w:rPr>
          <w:rFonts w:ascii="仿宋" w:eastAsia="仿宋" w:hAnsi="仿宋" w:hint="eastAsia"/>
          <w:szCs w:val="21"/>
        </w:rPr>
      </w:pPr>
    </w:p>
    <w:p w14:paraId="0B796FD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3.下列各项中，应当进行税务登记的是()。</w:t>
      </w:r>
    </w:p>
    <w:p w14:paraId="4CC5247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A.个体工商户</w:t>
      </w:r>
    </w:p>
    <w:p w14:paraId="42149F0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B.不从事生产、经营的事业单位</w:t>
      </w:r>
    </w:p>
    <w:p w14:paraId="2C25B96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C.国家机关</w:t>
      </w:r>
    </w:p>
    <w:p w14:paraId="3E470A99" w14:textId="77777777" w:rsidR="00EB5DCC" w:rsidRDefault="00EB5DCC" w:rsidP="00EB5DCC">
      <w:pPr>
        <w:rPr>
          <w:rFonts w:ascii="仿宋" w:eastAsia="仿宋" w:hAnsi="仿宋" w:hint="eastAsia"/>
          <w:szCs w:val="21"/>
        </w:rPr>
      </w:pPr>
      <w:r w:rsidRPr="00BF1DBF">
        <w:rPr>
          <w:rFonts w:ascii="仿宋" w:eastAsia="仿宋" w:hAnsi="仿宋" w:hint="eastAsia"/>
          <w:szCs w:val="21"/>
        </w:rPr>
        <w:t>D.无固定生产经营场所的流动性农村小商贩</w:t>
      </w:r>
    </w:p>
    <w:p w14:paraId="466E696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w:t>
      </w:r>
      <w:r>
        <w:rPr>
          <w:rFonts w:ascii="仿宋" w:eastAsia="仿宋" w:hAnsi="仿宋" w:hint="eastAsia"/>
          <w:szCs w:val="21"/>
        </w:rPr>
        <w:t>】</w:t>
      </w:r>
    </w:p>
    <w:p w14:paraId="14CF25E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(1)企业，企业在外地设立的分支机构和从事生产、经营的场所，个体工商户和从事生产、经营的事业单位，都应当办理税务登记。(2)上述规定以外的纳税人，除国家机关、个人和无固定生产经营场所的流动性农村小商贩外，应当办理税务登记。</w:t>
      </w:r>
    </w:p>
    <w:p w14:paraId="69EE0EAB" w14:textId="77777777" w:rsidR="00EB5DCC" w:rsidRPr="00D64EFB" w:rsidRDefault="00EB5DCC" w:rsidP="00EB5DCC">
      <w:pPr>
        <w:rPr>
          <w:rFonts w:ascii="仿宋" w:eastAsia="仿宋" w:hAnsi="仿宋" w:hint="eastAsia"/>
          <w:szCs w:val="21"/>
        </w:rPr>
      </w:pPr>
    </w:p>
    <w:p w14:paraId="6CB5AAB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4.根据税收征收管理法律制度的规定，除另有规定外，从事生产、经营的纳税人的账簿、记账凭证、报表、完税凭证、发票、出口凭证以及其他有关涉税资料应当保存一定期限，该期限为(</w:t>
      </w:r>
      <w:r w:rsidRPr="00BF1DBF">
        <w:rPr>
          <w:rFonts w:ascii="仿宋" w:eastAsia="仿宋" w:hAnsi="仿宋" w:hint="eastAsia"/>
          <w:szCs w:val="21"/>
        </w:rPr>
        <w:tab/>
        <w:t>)年。</w:t>
      </w:r>
      <w:r w:rsidRPr="00BF1DBF">
        <w:rPr>
          <w:rFonts w:ascii="仿宋" w:eastAsia="仿宋" w:hAnsi="仿宋" w:hint="eastAsia"/>
          <w:szCs w:val="21"/>
        </w:rPr>
        <w:tab/>
      </w:r>
    </w:p>
    <w:p w14:paraId="1062D3DF" w14:textId="77777777" w:rsidR="00EB5DCC" w:rsidRDefault="00EB5DCC" w:rsidP="00EB5DCC">
      <w:pPr>
        <w:rPr>
          <w:rFonts w:ascii="仿宋" w:eastAsia="仿宋" w:hAnsi="仿宋" w:hint="eastAsia"/>
          <w:szCs w:val="21"/>
        </w:rPr>
      </w:pPr>
      <w:r w:rsidRPr="00BF1DBF">
        <w:rPr>
          <w:rFonts w:ascii="仿宋" w:eastAsia="仿宋" w:hAnsi="仿宋" w:hint="eastAsia"/>
          <w:szCs w:val="21"/>
        </w:rPr>
        <w:t>A.30 B.10 C.15 D.20</w:t>
      </w:r>
      <w:r w:rsidRPr="00BF1DBF">
        <w:rPr>
          <w:rFonts w:ascii="仿宋" w:eastAsia="仿宋" w:hAnsi="仿宋" w:hint="eastAsia"/>
          <w:szCs w:val="21"/>
        </w:rPr>
        <w:tab/>
      </w:r>
    </w:p>
    <w:p w14:paraId="3A66DE1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B</w:t>
      </w:r>
    </w:p>
    <w:p w14:paraId="1761F3A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账箱、记账凭证、报表、完税凭证、发票、出口凭证以及其他有关涉税资料应当保10年;但是法律、行政法规另有规定的除外。</w:t>
      </w:r>
    </w:p>
    <w:p w14:paraId="23CD9128" w14:textId="77777777" w:rsidR="00EB5DCC" w:rsidRPr="00D64EFB" w:rsidRDefault="00EB5DCC" w:rsidP="00EB5DCC">
      <w:pPr>
        <w:rPr>
          <w:rFonts w:ascii="仿宋" w:eastAsia="仿宋" w:hAnsi="仿宋" w:hint="eastAsia"/>
          <w:szCs w:val="21"/>
        </w:rPr>
      </w:pPr>
    </w:p>
    <w:p w14:paraId="2046818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5.根据税收征收管理法律制度的规定，下列各项中，不属于税务机关发票管理权限的是()。</w:t>
      </w:r>
    </w:p>
    <w:p w14:paraId="4BE4C5C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A.检查印制、领购、开具、取得、保管和缴销发票的情况</w:t>
      </w:r>
    </w:p>
    <w:p w14:paraId="22844F0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B.查阅、复制与发票有关的凭证、资料 </w:t>
      </w:r>
    </w:p>
    <w:p w14:paraId="48D9141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C.调出空白发票查验，经查无问题的，留下存档</w:t>
      </w:r>
    </w:p>
    <w:p w14:paraId="4AE58270" w14:textId="77777777" w:rsidR="00EB5DCC" w:rsidRDefault="00EB5DCC" w:rsidP="00EB5DCC">
      <w:pPr>
        <w:rPr>
          <w:rFonts w:ascii="仿宋" w:eastAsia="仿宋" w:hAnsi="仿宋" w:hint="eastAsia"/>
          <w:szCs w:val="21"/>
        </w:rPr>
      </w:pPr>
      <w:r w:rsidRPr="00BF1DBF">
        <w:rPr>
          <w:rFonts w:ascii="仿宋" w:eastAsia="仿宋" w:hAnsi="仿宋" w:hint="eastAsia"/>
          <w:szCs w:val="21"/>
        </w:rPr>
        <w:t>D.向当事各方询问与发票有关的问题和情况</w:t>
      </w:r>
    </w:p>
    <w:p w14:paraId="61C9DDB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C</w:t>
      </w:r>
    </w:p>
    <w:p w14:paraId="184BF6A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税务机关在发票管理中有权进行下列检查:(1)检查印制、领购、开具、取得、保管</w:t>
      </w:r>
      <w:r w:rsidRPr="00BF1DBF">
        <w:rPr>
          <w:rFonts w:ascii="仿宋" w:eastAsia="仿宋" w:hAnsi="仿宋" w:hint="eastAsia"/>
          <w:szCs w:val="21"/>
        </w:rPr>
        <w:lastRenderedPageBreak/>
        <w:t>和缴销发票的情况。(2) 调出发票查验。(3)查阅、复制与发票有关的凭证、资料。(4)向当事各方询问与发票有关的问题和情况。(5)在查处发票案件时，对与案件有关的情况和资料，可以记录、录音、录像、照相和复制。税务机关需要将空白发票调出查验时，应当开具收据，经查无问题的，应当及时返还。</w:t>
      </w:r>
    </w:p>
    <w:p w14:paraId="3541FC1F" w14:textId="77777777" w:rsidR="00EB5DCC" w:rsidRPr="00D64EFB" w:rsidRDefault="00EB5DCC" w:rsidP="00EB5DCC">
      <w:pPr>
        <w:rPr>
          <w:rFonts w:ascii="仿宋" w:eastAsia="仿宋" w:hAnsi="仿宋" w:hint="eastAsia"/>
          <w:szCs w:val="21"/>
        </w:rPr>
      </w:pPr>
    </w:p>
    <w:p w14:paraId="3F72057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6.下列各项中，不属于税款征收法定原则的是()。</w:t>
      </w:r>
    </w:p>
    <w:p w14:paraId="14491FD2" w14:textId="77777777" w:rsidR="00EB5DCC" w:rsidRDefault="00EB5DCC" w:rsidP="00EB5DCC">
      <w:pPr>
        <w:rPr>
          <w:rFonts w:ascii="仿宋" w:eastAsia="仿宋" w:hAnsi="仿宋" w:hint="eastAsia"/>
          <w:szCs w:val="21"/>
        </w:rPr>
      </w:pPr>
      <w:r w:rsidRPr="00BF1DBF">
        <w:rPr>
          <w:rFonts w:ascii="仿宋" w:eastAsia="仿宋" w:hAnsi="仿宋" w:hint="eastAsia"/>
          <w:szCs w:val="21"/>
        </w:rPr>
        <w:t>A.税款征收主体法定 B.税款征收内容法定 C.税款征收依据法定 D.税款征收程序法定</w:t>
      </w:r>
    </w:p>
    <w:p w14:paraId="5456707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B</w:t>
      </w:r>
    </w:p>
    <w:p w14:paraId="132643E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税款征收法定原则包括:(1)税款征收主体法定，税务机关是征税的法定主体。(2)税款征收依据法定，税务机关依照法律、行政法规的规定征收税款，不得违反法律、行政法规的规定开征、停征、多征、少征、提前征收、延缓征收或者摊派税款。(3)税款征收权限和征收程序法定，税务机关征收税款时，必须给纳税人开具完税凭证。税务机关扣押商品、货物或者其他财产时，必须开付收据;查封商品、货物或者其他财产时，必须开付清单。税务机关应当将各种税收的税款、滞纳金、罚款，按照国家规定的预算科目和预算级次及时缴入国库，税务机关不得占压、挪用、截留，不得缴入国库以外或者国家规定的税款账户以外的任何账户。</w:t>
      </w:r>
    </w:p>
    <w:p w14:paraId="3E07BC40" w14:textId="77777777" w:rsidR="00EB5DCC" w:rsidRPr="000B5E1B" w:rsidRDefault="00EB5DCC" w:rsidP="00EB5DCC">
      <w:pPr>
        <w:rPr>
          <w:rFonts w:ascii="仿宋" w:eastAsia="仿宋" w:hAnsi="仿宋" w:hint="eastAsia"/>
          <w:szCs w:val="21"/>
        </w:rPr>
      </w:pPr>
    </w:p>
    <w:p w14:paraId="49CDBA1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7.纳税人虽设置账簿，但账目混乱或者成本资料、收入凭证、费用凭证残缺不全，难以查账的，适用的税款征收方式是()。</w:t>
      </w:r>
    </w:p>
    <w:p w14:paraId="7468F23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 A.查验征收 B.查定征收</w:t>
      </w:r>
    </w:p>
    <w:p w14:paraId="7920734E" w14:textId="77777777" w:rsidR="00EB5DCC" w:rsidRDefault="00EB5DCC" w:rsidP="00EB5DCC">
      <w:pPr>
        <w:rPr>
          <w:rFonts w:ascii="仿宋" w:eastAsia="仿宋" w:hAnsi="仿宋" w:hint="eastAsia"/>
          <w:szCs w:val="21"/>
        </w:rPr>
      </w:pPr>
      <w:r w:rsidRPr="00BF1DBF">
        <w:rPr>
          <w:rFonts w:ascii="仿宋" w:eastAsia="仿宋" w:hAnsi="仿宋" w:hint="eastAsia"/>
          <w:szCs w:val="21"/>
        </w:rPr>
        <w:t>C.核定应纳税额 D.查账征收</w:t>
      </w:r>
    </w:p>
    <w:p w14:paraId="6CF45D0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C</w:t>
      </w:r>
    </w:p>
    <w:p w14:paraId="75A128A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纳税人有下列情形之一的，税务机关有权核定其应纳税额:(1)依照法律、行政法规的规定可以不设置账簿的。(2)依照法律、行政法规的规定应当设置但未设置账簿的。(3)擅自销毁账簿或者拒不提供纳税资料的。(4)虽设置账簿，但账目混乱或者成本资料、收入凭证、费用凭证残缺不全，难以查账的。(5)发生纳税义务，未按照规定的期限办理纳税申报，经税务机关责令限期申报，逾期仍不申报的。(6)纳税人申报的计税依据明显偏低，又无正当理由的。</w:t>
      </w:r>
    </w:p>
    <w:p w14:paraId="42A1BCE0" w14:textId="77777777" w:rsidR="00EB5DCC" w:rsidRPr="000B5E1B" w:rsidRDefault="00EB5DCC" w:rsidP="00EB5DCC">
      <w:pPr>
        <w:rPr>
          <w:rFonts w:ascii="仿宋" w:eastAsia="仿宋" w:hAnsi="仿宋" w:hint="eastAsia"/>
          <w:szCs w:val="21"/>
        </w:rPr>
      </w:pPr>
    </w:p>
    <w:p w14:paraId="51D7C35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8.根据税收征收管理法律制度的规定，下列个人财产中，不适用税收保全措施的是()。</w:t>
      </w:r>
    </w:p>
    <w:p w14:paraId="5D6E35B3" w14:textId="77777777" w:rsidR="00EB5DCC" w:rsidRDefault="00EB5DCC" w:rsidP="00EB5DCC">
      <w:pPr>
        <w:rPr>
          <w:rFonts w:ascii="仿宋" w:eastAsia="仿宋" w:hAnsi="仿宋" w:hint="eastAsia"/>
          <w:szCs w:val="21"/>
        </w:rPr>
      </w:pPr>
      <w:r w:rsidRPr="00BF1DBF">
        <w:rPr>
          <w:rFonts w:ascii="仿宋" w:eastAsia="仿宋" w:hAnsi="仿宋" w:hint="eastAsia"/>
          <w:szCs w:val="21"/>
        </w:rPr>
        <w:t>A.单价为5100元的电视机 B.单价为3800元的冰箱 C.股票D.金银首饰</w:t>
      </w:r>
    </w:p>
    <w:p w14:paraId="680F045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w:t>
      </w:r>
    </w:p>
    <w:p w14:paraId="2326888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根据规定，税务机关可以对纳税人的商品、货物、房地产、现金、有价证券等不动产和动产采取税收保全措施，对单价在5000元以下的其他生活用品不在税收保全措施的范围之内。</w:t>
      </w:r>
    </w:p>
    <w:p w14:paraId="18504D61" w14:textId="77777777" w:rsidR="00EB5DCC" w:rsidRPr="000B5E1B" w:rsidRDefault="00EB5DCC" w:rsidP="00EB5DCC">
      <w:pPr>
        <w:rPr>
          <w:rFonts w:ascii="仿宋" w:eastAsia="仿宋" w:hAnsi="仿宋" w:hint="eastAsia"/>
          <w:szCs w:val="21"/>
        </w:rPr>
      </w:pPr>
    </w:p>
    <w:p w14:paraId="5BB54DC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9.根据我国《税收征收管理法》的规定，下列各项中，属于税收保全措施的是()。</w:t>
      </w:r>
    </w:p>
    <w:p w14:paraId="557535A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A.暂扣纳税人营业执照</w:t>
      </w:r>
    </w:p>
    <w:p w14:paraId="0C979B7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B.书面通知纳税人开户银行从其存款中扣缴税款</w:t>
      </w:r>
    </w:p>
    <w:p w14:paraId="2F33D1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C.依法拍卖纳税人价值相当于应纳税款的货物，以拍卖所得抵缴税款</w:t>
      </w:r>
    </w:p>
    <w:p w14:paraId="71EFD78C" w14:textId="77777777" w:rsidR="00EB5DCC" w:rsidRDefault="00EB5DCC" w:rsidP="00EB5DCC">
      <w:pPr>
        <w:rPr>
          <w:rFonts w:ascii="仿宋" w:eastAsia="仿宋" w:hAnsi="仿宋" w:hint="eastAsia"/>
          <w:szCs w:val="21"/>
        </w:rPr>
      </w:pPr>
      <w:r w:rsidRPr="00BF1DBF">
        <w:rPr>
          <w:rFonts w:ascii="仿宋" w:eastAsia="仿宋" w:hAnsi="仿宋" w:hint="eastAsia"/>
          <w:szCs w:val="21"/>
        </w:rPr>
        <w:t>D.书面通知纳税人开户银行冻结纳税人的金额相当于应纳税款的存款</w:t>
      </w:r>
    </w:p>
    <w:p w14:paraId="192CF86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w:t>
      </w:r>
    </w:p>
    <w:p w14:paraId="6D41E8C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税务机关可以采取的税收保全措施包括:(1)书面通知纳税人开户银行或者其他金融机构冻结纳税人的金额相当于应纳税款的存款。(2)扣押、查封纳税人的价值相当于应纳税</w:t>
      </w:r>
      <w:r w:rsidRPr="00BF1DBF">
        <w:rPr>
          <w:rFonts w:ascii="仿宋" w:eastAsia="仿宋" w:hAnsi="仿宋" w:hint="eastAsia"/>
          <w:szCs w:val="21"/>
        </w:rPr>
        <w:lastRenderedPageBreak/>
        <w:t>款的商品、货物或者其他财产。其他财产是指纳税人的房地产、现金、有价证券等不动产和动产。选项B、C属于强制执行措施。区分税收保全和强制执行的方式如下表:</w:t>
      </w:r>
    </w:p>
    <w:p w14:paraId="148BC29B" w14:textId="77777777" w:rsidR="00EB5DCC" w:rsidRDefault="00EB5DCC" w:rsidP="00EB5DCC">
      <w:pPr>
        <w:rPr>
          <w:rFonts w:ascii="仿宋" w:eastAsia="仿宋" w:hAnsi="仿宋" w:hint="eastAsia"/>
          <w:szCs w:val="21"/>
        </w:rPr>
      </w:pPr>
      <w:r w:rsidRPr="00BF1DBF">
        <w:rPr>
          <w:rFonts w:ascii="仿宋" w:eastAsia="仿宋" w:hAnsi="仿宋"/>
          <w:noProof/>
          <w:szCs w:val="21"/>
        </w:rPr>
        <w:drawing>
          <wp:inline distT="0" distB="0" distL="0" distR="0" wp14:anchorId="2DE5D34D" wp14:editId="64E80CAF">
            <wp:extent cx="5274310" cy="944880"/>
            <wp:effectExtent l="0" t="0" r="2540" b="7620"/>
            <wp:docPr id="2058791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9154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944880"/>
                    </a:xfrm>
                    <a:prstGeom prst="rect">
                      <a:avLst/>
                    </a:prstGeom>
                    <a:noFill/>
                    <a:ln>
                      <a:noFill/>
                    </a:ln>
                  </pic:spPr>
                </pic:pic>
              </a:graphicData>
            </a:graphic>
          </wp:inline>
        </w:drawing>
      </w:r>
    </w:p>
    <w:p w14:paraId="50B583A8" w14:textId="77777777" w:rsidR="00EB5DCC" w:rsidRPr="000B5E1B" w:rsidRDefault="00EB5DCC" w:rsidP="00EB5DCC">
      <w:pPr>
        <w:rPr>
          <w:rFonts w:ascii="仿宋" w:eastAsia="仿宋" w:hAnsi="仿宋" w:hint="eastAsia"/>
          <w:szCs w:val="21"/>
        </w:rPr>
      </w:pPr>
    </w:p>
    <w:p w14:paraId="5E88AB9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10.根据税收征收管理法律制度的规定，A公司欠缴税款60万元且未结清税收滞纳金，其法定代表人需出境参加重要商务谈判，税务机关可以采取的税款征收措施是()</w:t>
      </w:r>
    </w:p>
    <w:p w14:paraId="3C2B4E0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A.阻止出境</w:t>
      </w:r>
    </w:p>
    <w:p w14:paraId="645CD5F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B.查封其价值相当于应纳税款的商品、货物或者其他财产</w:t>
      </w:r>
    </w:p>
    <w:p w14:paraId="5888DE1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C.核定应纳税额</w:t>
      </w:r>
    </w:p>
    <w:p w14:paraId="15BBDF49" w14:textId="77777777" w:rsidR="00EB5DCC" w:rsidRDefault="00EB5DCC" w:rsidP="00EB5DCC">
      <w:pPr>
        <w:rPr>
          <w:rFonts w:ascii="仿宋" w:eastAsia="仿宋" w:hAnsi="仿宋" w:hint="eastAsia"/>
          <w:szCs w:val="21"/>
        </w:rPr>
      </w:pPr>
      <w:r w:rsidRPr="00BF1DBF">
        <w:rPr>
          <w:rFonts w:ascii="仿宋" w:eastAsia="仿宋" w:hAnsi="仿宋" w:hint="eastAsia"/>
          <w:szCs w:val="21"/>
        </w:rPr>
        <w:t>D.书面通知甲公司开户银行冻结其相当于应纳税款的存款金额</w:t>
      </w:r>
    </w:p>
    <w:p w14:paraId="6371B45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 xml:space="preserve">A </w:t>
      </w:r>
    </w:p>
    <w:p w14:paraId="1C1FFF4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根据规定，欠缴税款的纳税人或者其法定代表人在出境前未按规定结清应纳税款、滞纳金或者提供纳税担保的，税务机关可以通知出入境管理机关阻止其出境。</w:t>
      </w:r>
    </w:p>
    <w:p w14:paraId="12918EA1" w14:textId="77777777" w:rsidR="00EB5DCC" w:rsidRPr="000B5E1B" w:rsidRDefault="00EB5DCC" w:rsidP="00EB5DCC">
      <w:pPr>
        <w:rPr>
          <w:rFonts w:ascii="仿宋" w:eastAsia="仿宋" w:hAnsi="仿宋" w:hint="eastAsia"/>
          <w:szCs w:val="21"/>
        </w:rPr>
      </w:pPr>
    </w:p>
    <w:p w14:paraId="75197AA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11、税务机关调查税收违法案件时，查询案件涉嫌人员储蓄存款的，应经()。 </w:t>
      </w:r>
    </w:p>
    <w:p w14:paraId="6D83FD8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A.税务所所长批准</w:t>
      </w:r>
    </w:p>
    <w:p w14:paraId="7BA3587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B.稽查局(分局)局长批准</w:t>
      </w:r>
    </w:p>
    <w:p w14:paraId="4487029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C.县以上税务局(分局)局长批准</w:t>
      </w:r>
    </w:p>
    <w:p w14:paraId="0A7B177A" w14:textId="77777777" w:rsidR="00EB5DCC" w:rsidRDefault="00EB5DCC" w:rsidP="00EB5DCC">
      <w:pPr>
        <w:rPr>
          <w:rFonts w:ascii="仿宋" w:eastAsia="仿宋" w:hAnsi="仿宋" w:hint="eastAsia"/>
          <w:szCs w:val="21"/>
        </w:rPr>
      </w:pPr>
      <w:r w:rsidRPr="00BF1DBF">
        <w:rPr>
          <w:rFonts w:ascii="仿宋" w:eastAsia="仿宋" w:hAnsi="仿宋" w:hint="eastAsia"/>
          <w:szCs w:val="21"/>
        </w:rPr>
        <w:t>D.设区的市、自治州以上税务局(分局)局长批准</w:t>
      </w:r>
    </w:p>
    <w:p w14:paraId="2F4054C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D</w:t>
      </w:r>
    </w:p>
    <w:p w14:paraId="5201054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税务机关在调查税收违法案件时，经设区的市、自治州以上税务局(分局)局长批准，可以查询案件涉嫌人员的储蓄存款。</w:t>
      </w:r>
    </w:p>
    <w:p w14:paraId="0C342400" w14:textId="77777777" w:rsidR="00EB5DCC" w:rsidRPr="000B5E1B" w:rsidRDefault="00EB5DCC" w:rsidP="00EB5DCC">
      <w:pPr>
        <w:rPr>
          <w:rFonts w:ascii="仿宋" w:eastAsia="仿宋" w:hAnsi="仿宋" w:hint="eastAsia"/>
          <w:szCs w:val="21"/>
        </w:rPr>
      </w:pPr>
    </w:p>
    <w:p w14:paraId="4755D81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12.复议机关审理税务行政复议案件，应当自受理申请之日起60日内作出行政复议决定。情况复杂、不能在规定期限内作出行政复议决定的，经复议机关负责人批准，可以适当延期，并告知申请人和被申请人;但延期不得超过()日。</w:t>
      </w:r>
    </w:p>
    <w:p w14:paraId="43508848" w14:textId="77777777" w:rsidR="00EB5DCC" w:rsidRDefault="00EB5DCC" w:rsidP="00EB5DCC">
      <w:pPr>
        <w:rPr>
          <w:rFonts w:ascii="仿宋" w:eastAsia="仿宋" w:hAnsi="仿宋" w:hint="eastAsia"/>
          <w:szCs w:val="21"/>
        </w:rPr>
      </w:pPr>
      <w:r w:rsidRPr="00BF1DBF">
        <w:rPr>
          <w:rFonts w:ascii="仿宋" w:eastAsia="仿宋" w:hAnsi="仿宋" w:hint="eastAsia"/>
          <w:szCs w:val="21"/>
        </w:rPr>
        <w:t>A.10</w:t>
      </w:r>
      <w:r w:rsidRPr="00BF1DBF">
        <w:rPr>
          <w:rFonts w:ascii="仿宋" w:eastAsia="仿宋" w:hAnsi="仿宋" w:hint="eastAsia"/>
          <w:szCs w:val="21"/>
        </w:rPr>
        <w:tab/>
        <w:t>B.30</w:t>
      </w:r>
      <w:r w:rsidRPr="00BF1DBF">
        <w:rPr>
          <w:rFonts w:ascii="仿宋" w:eastAsia="仿宋" w:hAnsi="仿宋" w:hint="eastAsia"/>
          <w:szCs w:val="21"/>
        </w:rPr>
        <w:tab/>
        <w:t xml:space="preserve"> C.45 </w:t>
      </w:r>
      <w:r w:rsidRPr="00BF1DBF">
        <w:rPr>
          <w:rFonts w:ascii="仿宋" w:eastAsia="仿宋" w:hAnsi="仿宋" w:hint="eastAsia"/>
          <w:szCs w:val="21"/>
        </w:rPr>
        <w:tab/>
        <w:t>D.60</w:t>
      </w:r>
      <w:r w:rsidRPr="00BF1DBF">
        <w:rPr>
          <w:rFonts w:ascii="仿宋" w:eastAsia="仿宋" w:hAnsi="仿宋" w:hint="eastAsia"/>
          <w:szCs w:val="21"/>
        </w:rPr>
        <w:tab/>
      </w:r>
    </w:p>
    <w:p w14:paraId="0389116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B</w:t>
      </w:r>
    </w:p>
    <w:p w14:paraId="3C6CFDF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复议机关审理税务行政复议案件，应当自受理申请之日起60日内作出行政复议决定。情况复杂、不能在规定期限内作出行政复议决定的，经复议机关负责人批准，可以适当延期，并告知申请人和被申请人;但延期不得超过30日。</w:t>
      </w:r>
    </w:p>
    <w:p w14:paraId="3C590338" w14:textId="77777777" w:rsidR="00EB5DCC" w:rsidRPr="000B5E1B" w:rsidRDefault="00EB5DCC" w:rsidP="00EB5DCC">
      <w:pPr>
        <w:rPr>
          <w:rFonts w:ascii="仿宋" w:eastAsia="仿宋" w:hAnsi="仿宋" w:hint="eastAsia"/>
          <w:szCs w:val="21"/>
        </w:rPr>
      </w:pPr>
    </w:p>
    <w:p w14:paraId="3DDD3E2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13.根据税收征收管理法律制度的规定，下列关于税务行政复议申请与受理的表述，错误的是()。</w:t>
      </w:r>
    </w:p>
    <w:p w14:paraId="6BA7457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A.申请人对税务机关作出逾期不缴纳罚款加处罚款的决定不服的，应当先缴纳罚款和加处罚款，再申请行政复议</w:t>
      </w:r>
    </w:p>
    <w:p w14:paraId="0B20255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B.申请人申请行政复议，必须采取书面申请，不能口头申请</w:t>
      </w:r>
    </w:p>
    <w:p w14:paraId="6B456F6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C.行政复议机关收到行政复议申请以后未按照规定期限审查并作出不予受理决定的，视为受理</w:t>
      </w:r>
    </w:p>
    <w:p w14:paraId="61D03C87" w14:textId="77777777" w:rsidR="00EB5DCC" w:rsidRDefault="00EB5DCC" w:rsidP="00EB5DCC">
      <w:pPr>
        <w:rPr>
          <w:rFonts w:ascii="仿宋" w:eastAsia="仿宋" w:hAnsi="仿宋" w:hint="eastAsia"/>
          <w:szCs w:val="21"/>
        </w:rPr>
      </w:pPr>
      <w:r w:rsidRPr="00BF1DBF">
        <w:rPr>
          <w:rFonts w:ascii="仿宋" w:eastAsia="仿宋" w:hAnsi="仿宋" w:hint="eastAsia"/>
          <w:szCs w:val="21"/>
        </w:rPr>
        <w:t>D.对符合规定的行政复议申请，自复议机关收到之日起即为受理</w:t>
      </w:r>
    </w:p>
    <w:p w14:paraId="0CAEED2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w:t>
      </w:r>
      <w:r>
        <w:rPr>
          <w:rFonts w:ascii="仿宋" w:eastAsia="仿宋" w:hAnsi="仿宋" w:hint="eastAsia"/>
          <w:szCs w:val="21"/>
        </w:rPr>
        <w:t>】</w:t>
      </w:r>
      <w:r w:rsidRPr="00BF1DBF">
        <w:rPr>
          <w:rFonts w:ascii="仿宋" w:eastAsia="仿宋" w:hAnsi="仿宋" w:hint="eastAsia"/>
          <w:szCs w:val="21"/>
        </w:rPr>
        <w:t>B</w:t>
      </w:r>
    </w:p>
    <w:p w14:paraId="2DCD7A9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选项B说法错误，申请人申请行政复议，可以书面申请，也可以口头申请。书面申请的，可以采取当面递交、邮寄、传真或者电子邮件等方式提出行政复议申请。口头申请的复议机关应当当场制作行政复议申请笔录交申请人核对或者向申请人宣读，并由申请人确认。选项A、C、D 说法正确。</w:t>
      </w:r>
    </w:p>
    <w:p w14:paraId="3EE3CE63" w14:textId="77777777" w:rsidR="00EB5DCC" w:rsidRPr="00BF1DBF" w:rsidRDefault="00EB5DCC" w:rsidP="00EB5DCC">
      <w:pPr>
        <w:rPr>
          <w:rFonts w:ascii="仿宋" w:eastAsia="仿宋" w:hAnsi="仿宋" w:hint="eastAsia"/>
          <w:szCs w:val="21"/>
        </w:rPr>
      </w:pPr>
    </w:p>
    <w:p w14:paraId="4471914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14.根据税收征收管理法律制度的规定，税务代理人违反法律法规，除由纳税人缴</w:t>
      </w:r>
    </w:p>
    <w:p w14:paraId="53DECDB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纳或者补缴应纳税款、滞纳金外，还要对税务代理人处一定数额的罚款。其罚款数额是()</w:t>
      </w:r>
    </w:p>
    <w:p w14:paraId="2586FAE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A.2000元以下</w:t>
      </w:r>
    </w:p>
    <w:p w14:paraId="4653B7A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B.2000元以上5000元以下</w:t>
      </w:r>
    </w:p>
    <w:p w14:paraId="14B9255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C.纳税人未缴或者少缴税款50%以上3 倍以下</w:t>
      </w:r>
    </w:p>
    <w:p w14:paraId="1DDA1967" w14:textId="77777777" w:rsidR="00EB5DCC" w:rsidRDefault="00EB5DCC" w:rsidP="00EB5DCC">
      <w:pPr>
        <w:rPr>
          <w:rFonts w:ascii="仿宋" w:eastAsia="仿宋" w:hAnsi="仿宋" w:hint="eastAsia"/>
          <w:szCs w:val="21"/>
        </w:rPr>
      </w:pPr>
      <w:r w:rsidRPr="00BF1DBF">
        <w:rPr>
          <w:rFonts w:ascii="仿宋" w:eastAsia="仿宋" w:hAnsi="仿宋" w:hint="eastAsia"/>
          <w:szCs w:val="21"/>
        </w:rPr>
        <w:t>D.纳税人未缴或者少缴税款50%以上5倍以下</w:t>
      </w:r>
    </w:p>
    <w:p w14:paraId="530D50FE" w14:textId="77777777" w:rsidR="00EB5DCC" w:rsidRPr="004032AB" w:rsidRDefault="00EB5DCC" w:rsidP="00EB5DCC">
      <w:pPr>
        <w:rPr>
          <w:rFonts w:ascii="仿宋" w:eastAsia="仿宋" w:hAnsi="仿宋" w:hint="eastAsia"/>
          <w:szCs w:val="21"/>
        </w:rPr>
      </w:pPr>
      <w:r w:rsidRPr="004032AB">
        <w:rPr>
          <w:rFonts w:ascii="仿宋" w:eastAsia="仿宋" w:hAnsi="仿宋" w:hint="eastAsia"/>
          <w:szCs w:val="21"/>
        </w:rPr>
        <w:t>【答案</w:t>
      </w:r>
      <w:r>
        <w:rPr>
          <w:rFonts w:ascii="仿宋" w:eastAsia="仿宋" w:hAnsi="仿宋" w:hint="eastAsia"/>
          <w:szCs w:val="21"/>
        </w:rPr>
        <w:t>】</w:t>
      </w:r>
      <w:r w:rsidRPr="004032AB">
        <w:rPr>
          <w:rFonts w:ascii="仿宋" w:eastAsia="仿宋" w:hAnsi="仿宋" w:hint="eastAsia"/>
          <w:szCs w:val="21"/>
        </w:rPr>
        <w:t>C</w:t>
      </w:r>
    </w:p>
    <w:p w14:paraId="40E9128A" w14:textId="77777777" w:rsidR="00EB5DCC" w:rsidRPr="004032AB" w:rsidRDefault="00EB5DCC" w:rsidP="00EB5DCC">
      <w:pPr>
        <w:rPr>
          <w:rFonts w:ascii="仿宋" w:eastAsia="仿宋" w:hAnsi="仿宋" w:hint="eastAsia"/>
          <w:szCs w:val="21"/>
        </w:rPr>
      </w:pPr>
      <w:r w:rsidRPr="004032AB">
        <w:rPr>
          <w:rFonts w:ascii="仿宋" w:eastAsia="仿宋" w:hAnsi="仿宋" w:hint="eastAsia"/>
          <w:szCs w:val="21"/>
        </w:rPr>
        <w:t>【解析</w:t>
      </w:r>
      <w:r>
        <w:rPr>
          <w:rFonts w:ascii="仿宋" w:eastAsia="仿宋" w:hAnsi="仿宋" w:hint="eastAsia"/>
          <w:szCs w:val="21"/>
        </w:rPr>
        <w:t>】</w:t>
      </w:r>
      <w:r w:rsidRPr="004032AB">
        <w:rPr>
          <w:rFonts w:ascii="仿宋" w:eastAsia="仿宋" w:hAnsi="仿宋" w:hint="eastAsia"/>
          <w:szCs w:val="21"/>
        </w:rPr>
        <w:t>税务代理人违反税收法律、行政法规，造成纳税人米缴或者少缴税款的，除由纳税人缴纳或者补缴应纳税款、滞纳金外，对税务代理人处纳税人未缴或者少缴税款50%以上3倍以下的罚款。</w:t>
      </w:r>
    </w:p>
    <w:p w14:paraId="4879120C" w14:textId="77777777" w:rsidR="00EB5DCC" w:rsidRPr="004032AB" w:rsidRDefault="00EB5DCC" w:rsidP="00EB5DCC">
      <w:pPr>
        <w:rPr>
          <w:rFonts w:ascii="仿宋" w:eastAsia="仿宋" w:hAnsi="仿宋" w:hint="eastAsia"/>
          <w:szCs w:val="21"/>
        </w:rPr>
      </w:pPr>
    </w:p>
    <w:p w14:paraId="67B62EF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15.根据税收征收管理法律制度的规定，纳税人未按照规定将其全部银行账号向税务机关报告且情节严重的，税务机关对纳税人处以(</w:t>
      </w:r>
      <w:r w:rsidRPr="00BF1DBF">
        <w:rPr>
          <w:rFonts w:ascii="仿宋" w:eastAsia="仿宋" w:hAnsi="仿宋" w:hint="eastAsia"/>
          <w:szCs w:val="21"/>
        </w:rPr>
        <w:tab/>
        <w:t>)的罚款。</w:t>
      </w:r>
      <w:r w:rsidRPr="00BF1DBF">
        <w:rPr>
          <w:rFonts w:ascii="仿宋" w:eastAsia="仿宋" w:hAnsi="仿宋" w:hint="eastAsia"/>
          <w:szCs w:val="21"/>
        </w:rPr>
        <w:tab/>
      </w:r>
    </w:p>
    <w:p w14:paraId="5335E8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A.2000元以上5000元以下 </w:t>
      </w:r>
    </w:p>
    <w:p w14:paraId="561C6DA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B.2000元以上1万元以下 </w:t>
      </w:r>
    </w:p>
    <w:p w14:paraId="1BA8015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C.2000元以上2万元以下 </w:t>
      </w:r>
    </w:p>
    <w:p w14:paraId="1748B76F" w14:textId="77777777" w:rsidR="00EB5DCC" w:rsidRDefault="00EB5DCC" w:rsidP="00EB5DCC">
      <w:pPr>
        <w:rPr>
          <w:rFonts w:ascii="仿宋" w:eastAsia="仿宋" w:hAnsi="仿宋" w:hint="eastAsia"/>
          <w:szCs w:val="21"/>
        </w:rPr>
      </w:pPr>
      <w:r w:rsidRPr="00BF1DBF">
        <w:rPr>
          <w:rFonts w:ascii="仿宋" w:eastAsia="仿宋" w:hAnsi="仿宋" w:hint="eastAsia"/>
          <w:szCs w:val="21"/>
        </w:rPr>
        <w:t>D.1万元以上5万元以下</w:t>
      </w:r>
    </w:p>
    <w:p w14:paraId="5BB1D9B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w:t>
      </w:r>
    </w:p>
    <w:p w14:paraId="50FA2AC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根据规定，纳税人未按照规定将其全部银行账号向税务机关报告的，由税务机关责令限期改正，可以处2000元以下的罚款;情节严重的，处2000元以上1万元以下的罚款。</w:t>
      </w:r>
    </w:p>
    <w:p w14:paraId="28470FD2" w14:textId="77777777" w:rsidR="00EB5DCC" w:rsidRPr="004032AB" w:rsidRDefault="00EB5DCC" w:rsidP="00EB5DCC">
      <w:pPr>
        <w:rPr>
          <w:rFonts w:ascii="仿宋" w:eastAsia="仿宋" w:hAnsi="仿宋" w:hint="eastAsia"/>
          <w:szCs w:val="21"/>
        </w:rPr>
      </w:pPr>
    </w:p>
    <w:p w14:paraId="4936BFB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16.根据我国《税收征收管理法》的规定，扣缴义务人未按照规定保管代扣代缴、代收代缴税款记账凭证，情节严重的，税务机关应对其采取的措施是()。 </w:t>
      </w:r>
    </w:p>
    <w:p w14:paraId="54665DF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A.提请工商行政管理机关吊销其营业执照</w:t>
      </w:r>
    </w:p>
    <w:p w14:paraId="762FE8A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B.处以2000元以上1万元以下的罚款 </w:t>
      </w:r>
    </w:p>
    <w:p w14:paraId="26FD4EA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C.处以2000元以上5000元以下的罚款 </w:t>
      </w:r>
    </w:p>
    <w:p w14:paraId="5EBEF312" w14:textId="77777777" w:rsidR="00EB5DCC" w:rsidRDefault="00EB5DCC" w:rsidP="00EB5DCC">
      <w:pPr>
        <w:rPr>
          <w:rFonts w:ascii="仿宋" w:eastAsia="仿宋" w:hAnsi="仿宋" w:hint="eastAsia"/>
          <w:szCs w:val="21"/>
        </w:rPr>
      </w:pPr>
      <w:r w:rsidRPr="00BF1DBF">
        <w:rPr>
          <w:rFonts w:ascii="仿宋" w:eastAsia="仿宋" w:hAnsi="仿宋" w:hint="eastAsia"/>
          <w:szCs w:val="21"/>
        </w:rPr>
        <w:t>D.没收其经营所得</w:t>
      </w:r>
    </w:p>
    <w:p w14:paraId="5E7FDF4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C</w:t>
      </w:r>
    </w:p>
    <w:p w14:paraId="6AA60D5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扣缴义务人未按照规定设置、保管代扣代缴、代收代缴税款账簿或者保管代扣代缴、代收代缴税款记账凭证及有关资料的，由税务机关责令限期改正，可以处2000元以下的罚款;情节严重的，处2000元以上5000元以下的罚款。</w:t>
      </w:r>
    </w:p>
    <w:p w14:paraId="7F5AE5A5" w14:textId="77777777" w:rsidR="00EB5DCC" w:rsidRPr="004032AB" w:rsidRDefault="00EB5DCC" w:rsidP="00EB5DCC">
      <w:pPr>
        <w:rPr>
          <w:rFonts w:ascii="仿宋" w:eastAsia="仿宋" w:hAnsi="仿宋" w:hint="eastAsia"/>
          <w:szCs w:val="21"/>
        </w:rPr>
      </w:pPr>
    </w:p>
    <w:p w14:paraId="5D28F4B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17.下列各项中，不属于税法规定的偷税(逃税)行为的是(</w:t>
      </w:r>
      <w:r w:rsidRPr="00BF1DBF">
        <w:rPr>
          <w:rFonts w:ascii="仿宋" w:eastAsia="仿宋" w:hAnsi="仿宋" w:hint="eastAsia"/>
          <w:szCs w:val="21"/>
        </w:rPr>
        <w:tab/>
        <w:t>)。</w:t>
      </w:r>
      <w:r w:rsidRPr="00BF1DBF">
        <w:rPr>
          <w:rFonts w:ascii="仿宋" w:eastAsia="仿宋" w:hAnsi="仿宋" w:hint="eastAsia"/>
          <w:szCs w:val="21"/>
        </w:rPr>
        <w:tab/>
      </w:r>
    </w:p>
    <w:p w14:paraId="0741ABA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A.纳税人变造账簿不缴应纳税款</w:t>
      </w:r>
    </w:p>
    <w:p w14:paraId="7D624FC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B.纳税人在账簿上多列支出少缴应纳税款</w:t>
      </w:r>
    </w:p>
    <w:p w14:paraId="3F9C3F2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C.纳税人擅自销毁账簿不缴应纳税款 </w:t>
      </w:r>
    </w:p>
    <w:p w14:paraId="68302A6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D.纳税人以暴力方法拒不缴纳税款</w:t>
      </w:r>
    </w:p>
    <w:p w14:paraId="1AD7FD8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Pr>
          <w:rFonts w:ascii="仿宋" w:eastAsia="仿宋" w:hAnsi="仿宋" w:hint="eastAsia"/>
          <w:szCs w:val="21"/>
        </w:rPr>
        <w:t>】</w:t>
      </w:r>
      <w:r w:rsidRPr="00BF1DBF">
        <w:rPr>
          <w:rFonts w:ascii="仿宋" w:eastAsia="仿宋" w:hAnsi="仿宋" w:hint="eastAsia"/>
          <w:szCs w:val="21"/>
        </w:rPr>
        <w:t>D</w:t>
      </w:r>
    </w:p>
    <w:p w14:paraId="6B25CF6D" w14:textId="77777777" w:rsidR="00EB5DCC" w:rsidRPr="00BF1DBF" w:rsidRDefault="00EB5DCC" w:rsidP="00EB5DCC">
      <w:pPr>
        <w:rPr>
          <w:rFonts w:ascii="仿宋" w:eastAsia="仿宋" w:hAnsi="仿宋" w:hint="eastAsia"/>
          <w:szCs w:val="21"/>
        </w:rPr>
      </w:pPr>
      <w:r>
        <w:rPr>
          <w:rFonts w:ascii="仿宋" w:eastAsia="仿宋" w:hAnsi="仿宋" w:hint="eastAsia"/>
          <w:szCs w:val="21"/>
        </w:rPr>
        <w:lastRenderedPageBreak/>
        <w:t>【</w:t>
      </w:r>
      <w:r w:rsidRPr="00BF1DBF">
        <w:rPr>
          <w:rFonts w:ascii="仿宋" w:eastAsia="仿宋" w:hAnsi="仿宋" w:hint="eastAsia"/>
          <w:szCs w:val="21"/>
        </w:rPr>
        <w:t>解析</w:t>
      </w:r>
      <w:r>
        <w:rPr>
          <w:rFonts w:ascii="仿宋" w:eastAsia="仿宋" w:hAnsi="仿宋" w:hint="eastAsia"/>
          <w:szCs w:val="21"/>
        </w:rPr>
        <w:t>】</w:t>
      </w:r>
      <w:r w:rsidRPr="00BF1DBF">
        <w:rPr>
          <w:rFonts w:ascii="仿宋" w:eastAsia="仿宋" w:hAnsi="仿宋" w:hint="eastAsia"/>
          <w:szCs w:val="21"/>
        </w:rPr>
        <w:t>纳税人、扣缴义务人以暴力、威胁方法拒不缴纳税款的行为，属于抗税。选项D错误。偷税(逃税)行为，是指纳税人采取欺骗、隐瞒手段进行虚假纳税申报或者不申报，逃避缴纳税款的行为。纳税人采取伪造、变造、隐匿、擅自销毁账簿、记账凭证,或者在账簿上多列支出或者不列、少列收入，或者经税务机关通知申报而拒不申报或者进行虚假的纳税申报的手段，不缴或者少缴应纳税款的均属于偷税(逃税)行为。</w:t>
      </w:r>
    </w:p>
    <w:p w14:paraId="249368F5" w14:textId="77777777" w:rsidR="00EB5DCC" w:rsidRDefault="00EB5DCC" w:rsidP="00EB5DCC">
      <w:pPr>
        <w:jc w:val="left"/>
        <w:rPr>
          <w:rFonts w:ascii="仿宋" w:eastAsia="仿宋" w:hAnsi="仿宋" w:hint="eastAsia"/>
          <w:szCs w:val="21"/>
        </w:rPr>
      </w:pPr>
    </w:p>
    <w:p w14:paraId="462E4942"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二、多项选择题</w:t>
      </w:r>
    </w:p>
    <w:p w14:paraId="78BD430A"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1.下列我国现行有效税种中，适用《税收征收管理法》的有(</w:t>
      </w:r>
      <w:r w:rsidRPr="004032AB">
        <w:rPr>
          <w:rFonts w:ascii="仿宋" w:eastAsia="仿宋" w:hAnsi="仿宋" w:hint="eastAsia"/>
          <w:szCs w:val="21"/>
        </w:rPr>
        <w:tab/>
        <w:t>)。</w:t>
      </w:r>
      <w:r w:rsidRPr="004032AB">
        <w:rPr>
          <w:rFonts w:ascii="仿宋" w:eastAsia="仿宋" w:hAnsi="仿宋" w:hint="eastAsia"/>
          <w:szCs w:val="21"/>
        </w:rPr>
        <w:tab/>
      </w:r>
    </w:p>
    <w:p w14:paraId="0FC1BD37"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A.烟叶税 B.房产税 C.关税D.进口环节的增值税</w:t>
      </w:r>
    </w:p>
    <w:p w14:paraId="16848DB9"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AB</w:t>
      </w:r>
    </w:p>
    <w:p w14:paraId="763DA228"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凡依法由税务机关征收的各种税收的征收管理，均适用《征管法》，包括增值税、消费税、城市维护建设税、企业所得税、个人所得税、房产税、契税、土地增值税、城镇土地使用税、耕地占用税、车船税、车辆购置税、印花税、资源税、环境保护税、烟叶税等税种。由海关负责征收的关税和船舶吨税以及海关代征的进口环节的增值税、消费税，依照法律、行政法规的有关规定执行。</w:t>
      </w:r>
    </w:p>
    <w:p w14:paraId="3582E253" w14:textId="77777777" w:rsidR="00EB5DCC" w:rsidRPr="004032AB" w:rsidRDefault="00EB5DCC" w:rsidP="00EB5DCC">
      <w:pPr>
        <w:jc w:val="left"/>
        <w:rPr>
          <w:rFonts w:ascii="仿宋" w:eastAsia="仿宋" w:hAnsi="仿宋" w:hint="eastAsia"/>
          <w:szCs w:val="21"/>
        </w:rPr>
      </w:pPr>
    </w:p>
    <w:p w14:paraId="7931657D"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2.根据税收征收管理法律制度的规定，税务机关的下列行政行为中，属于行政处罚的有()。</w:t>
      </w:r>
    </w:p>
    <w:p w14:paraId="770F565B"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A.没收非法财物和违法所得 B.确认适用税率 C.停止出口退税权 D.确认纳税期限</w:t>
      </w:r>
    </w:p>
    <w:p w14:paraId="2270DB45"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AC</w:t>
      </w:r>
    </w:p>
    <w:p w14:paraId="5E98A36E"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【解析]税务机关作出的税务行政处罚行为包括:罚款，没收非法财物和违法所得，停止出口退税权。</w:t>
      </w:r>
    </w:p>
    <w:p w14:paraId="20C2AA19" w14:textId="77777777" w:rsidR="00EB5DCC" w:rsidRPr="004032AB" w:rsidRDefault="00EB5DCC" w:rsidP="00EB5DCC">
      <w:pPr>
        <w:jc w:val="left"/>
        <w:rPr>
          <w:rFonts w:ascii="仿宋" w:eastAsia="仿宋" w:hAnsi="仿宋" w:hint="eastAsia"/>
          <w:szCs w:val="21"/>
        </w:rPr>
      </w:pPr>
    </w:p>
    <w:p w14:paraId="6704539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3.根据税收征收管理法律制度的规定，下列各项中，属于税务机关职权的有()。 </w:t>
      </w:r>
    </w:p>
    <w:p w14:paraId="2C072E15"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A.加强队伍建设 B.税务检查权 C.税款征收权 D.宣传税法</w:t>
      </w:r>
    </w:p>
    <w:p w14:paraId="2A7FA2E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【答案]BC</w:t>
      </w:r>
    </w:p>
    <w:p w14:paraId="7D98AE5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【解析]税务机关的职权主要有:税收立法权、税务管理权、税款征收权、税务检查权、税务行政处罚权、其他职权。选项 A、 D，属于税务机关的义务。</w:t>
      </w:r>
    </w:p>
    <w:p w14:paraId="65650B35" w14:textId="77777777" w:rsidR="00EB5DCC" w:rsidRPr="004032AB" w:rsidRDefault="00EB5DCC" w:rsidP="00EB5DCC">
      <w:pPr>
        <w:jc w:val="left"/>
        <w:rPr>
          <w:rFonts w:ascii="仿宋" w:eastAsia="仿宋" w:hAnsi="仿宋" w:hint="eastAsia"/>
          <w:szCs w:val="21"/>
        </w:rPr>
      </w:pPr>
    </w:p>
    <w:p w14:paraId="706BD4BB"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4.下列情形中，应当办理注销税务登记的有()</w:t>
      </w:r>
    </w:p>
    <w:p w14:paraId="73CCFA0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A.纳税人破产，依法终止纳税义务的 </w:t>
      </w:r>
    </w:p>
    <w:p w14:paraId="19A0AE32"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B.纳税人负有纳税申报义务，但连续3个月所有税种均未进行纳税申报的</w:t>
      </w:r>
    </w:p>
    <w:p w14:paraId="44476AF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C.纳税人被市场监管部门吊销营业执照的 </w:t>
      </w:r>
    </w:p>
    <w:p w14:paraId="02DE4A90"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D.纳税人因住所、经营地点变动，需要变更税务登记机关的</w:t>
      </w:r>
    </w:p>
    <w:p w14:paraId="24DF33D5"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ACD</w:t>
      </w:r>
    </w:p>
    <w:p w14:paraId="21D42ABB"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w:t>
      </w:r>
      <w:r w:rsidRPr="004032AB">
        <w:rPr>
          <w:rFonts w:ascii="仿宋" w:eastAsia="仿宋" w:hAnsi="仿宋" w:hint="eastAsia"/>
          <w:szCs w:val="21"/>
        </w:rPr>
        <w:tab/>
        <w:t>纳税人注销税务登记的情形包括:纳税人发生解散、破产、撤销以及其他情形，依法终止纳税义务的(选项A);纳税人被市场监管部门吊销营业执照或者被其他机关予以撤销登记的(选项C);纳税人因住所、经营地点变动，涉及变更税务登记机关的(选项 D);境外企业在中国境内承包建筑、安装、装配、勘探工程和提供劳务的，项目完工、离开中国的，选项B应认定为非正常户。</w:t>
      </w:r>
    </w:p>
    <w:p w14:paraId="637802D3" w14:textId="77777777" w:rsidR="00EB5DCC" w:rsidRPr="004032AB" w:rsidRDefault="00EB5DCC" w:rsidP="00EB5DCC">
      <w:pPr>
        <w:jc w:val="left"/>
        <w:rPr>
          <w:rFonts w:ascii="仿宋" w:eastAsia="仿宋" w:hAnsi="仿宋" w:hint="eastAsia"/>
          <w:szCs w:val="21"/>
        </w:rPr>
      </w:pPr>
    </w:p>
    <w:p w14:paraId="0E11500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5.根据税收征收管理法律制度的规定，下列关于账簿和凭证管理的说法，正确的有</w:t>
      </w:r>
    </w:p>
    <w:p w14:paraId="49376A7E"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w:t>
      </w:r>
    </w:p>
    <w:p w14:paraId="6DFD30B9"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A.从事生产、经营的纳税人应当自领取营业执照或者发生纳税义务之日起15日内，按规定</w:t>
      </w:r>
      <w:r w:rsidRPr="004032AB">
        <w:rPr>
          <w:rFonts w:ascii="仿宋" w:eastAsia="仿宋" w:hAnsi="仿宋" w:hint="eastAsia"/>
          <w:szCs w:val="21"/>
        </w:rPr>
        <w:lastRenderedPageBreak/>
        <w:t>设置账簿</w:t>
      </w:r>
    </w:p>
    <w:p w14:paraId="254317F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B.生产、经营规模小又确无建账能力的纳税人，可以聘请经批准从事会计代理记账业务的专业机构或者财会人员代为建账和办理账务</w:t>
      </w:r>
    </w:p>
    <w:p w14:paraId="19FAB11A"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C.纳税人建立的合计电算化系统应当符合国家有关规定，并能正确、完整核算其收入或者所得</w:t>
      </w:r>
    </w:p>
    <w:p w14:paraId="4168F488"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D.账簿、记账凭证、报表、完税凭证、发票、出口凭证以及其他有关涉税资料应当保存5年</w:t>
      </w:r>
    </w:p>
    <w:p w14:paraId="7279E72F"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ABC</w:t>
      </w:r>
    </w:p>
    <w:p w14:paraId="49A6F7DA"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【解析]选项D，账簿、记账凭证、报表、完税凭证、发票、出口凭证以及其他有关涉税资料应当保存10年，但法律、法规另有规定的除外。选项 A、 B、C正确。</w:t>
      </w:r>
    </w:p>
    <w:p w14:paraId="257F30C0" w14:textId="77777777" w:rsidR="00EB5DCC" w:rsidRPr="004032AB" w:rsidRDefault="00EB5DCC" w:rsidP="00EB5DCC">
      <w:pPr>
        <w:jc w:val="left"/>
        <w:rPr>
          <w:rFonts w:ascii="仿宋" w:eastAsia="仿宋" w:hAnsi="仿宋" w:hint="eastAsia"/>
          <w:szCs w:val="21"/>
        </w:rPr>
      </w:pPr>
    </w:p>
    <w:p w14:paraId="1B7E055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6.发票的使用要求包括(</w:t>
      </w:r>
      <w:r w:rsidRPr="004032AB">
        <w:rPr>
          <w:rFonts w:ascii="仿宋" w:eastAsia="仿宋" w:hAnsi="仿宋" w:hint="eastAsia"/>
          <w:szCs w:val="21"/>
        </w:rPr>
        <w:tab/>
        <w:t>)。</w:t>
      </w:r>
      <w:r w:rsidRPr="004032AB">
        <w:rPr>
          <w:rFonts w:ascii="仿宋" w:eastAsia="仿宋" w:hAnsi="仿宋" w:hint="eastAsia"/>
          <w:szCs w:val="21"/>
        </w:rPr>
        <w:tab/>
      </w:r>
    </w:p>
    <w:p w14:paraId="4C9F173F"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A.不得转借、转让发票 B.不得拆本使用发票</w:t>
      </w:r>
    </w:p>
    <w:p w14:paraId="0E4B9A6A"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C.不得扩大专用发票的使用范围 D.不得以其他凭证代替发票使用</w:t>
      </w:r>
    </w:p>
    <w:p w14:paraId="056F95C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ABCD</w:t>
      </w:r>
    </w:p>
    <w:p w14:paraId="24D1886D"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【解析]任何单位和个人应当按照发票管理规定使用发票，不得有下列行为:(1) 转借、转让、介绍他人转让发票、发票监制章和发票防伪专用品。(2)知道或者应当知道是私自印制、伪造、变造、非法取得或者废止的发票而受让、开具、存放、携带、邮寄、运输。(3)拆本使用发票。(4)扩大发票使用范围。(5)以其他凭证代替发票使用。</w:t>
      </w:r>
    </w:p>
    <w:p w14:paraId="156B799E" w14:textId="77777777" w:rsidR="00EB5DCC" w:rsidRPr="004032AB" w:rsidRDefault="00EB5DCC" w:rsidP="00EB5DCC">
      <w:pPr>
        <w:jc w:val="left"/>
        <w:rPr>
          <w:rFonts w:ascii="仿宋" w:eastAsia="仿宋" w:hAnsi="仿宋" w:hint="eastAsia"/>
          <w:szCs w:val="21"/>
        </w:rPr>
      </w:pPr>
    </w:p>
    <w:p w14:paraId="572568D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7.下列关于发票类型的说法，不正确的有()。</w:t>
      </w:r>
    </w:p>
    <w:p w14:paraId="5133835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A.农产品收购发票属于增值税普通发票 </w:t>
      </w:r>
    </w:p>
    <w:p w14:paraId="4042001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B.机动车销售统一发票属于增值税专用发票</w:t>
      </w:r>
    </w:p>
    <w:p w14:paraId="3F0A2C47"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C.农产品销售发票属于增值税普通发票</w:t>
      </w:r>
    </w:p>
    <w:p w14:paraId="045162EF"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D.二手车销售统一发票属于增值税普通发票</w:t>
      </w:r>
    </w:p>
    <w:p w14:paraId="414D14B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ACD</w:t>
      </w:r>
    </w:p>
    <w:p w14:paraId="4520523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(1)增值税专用发票包括增值税专用发票(折叠票)、增值税电子专用发票和机动车销售统一发票。(2)增值税普通发票包括增值税普通发票(折叠票)、增值税电子普通发票和增值税普通发票(卷票)。(3)其他发票包括农产品收购发票、农产品销售发票、门票、过路(过桥)费发票、定额发票，客运发票和二手车销售统一发票等。选项 A、C、D错误，均属于其他发票;选项B正确，属于增值税专用发票。</w:t>
      </w:r>
    </w:p>
    <w:p w14:paraId="03FE3E54" w14:textId="77777777" w:rsidR="00EB5DCC" w:rsidRPr="004032AB" w:rsidRDefault="00EB5DCC" w:rsidP="00EB5DCC">
      <w:pPr>
        <w:jc w:val="left"/>
        <w:rPr>
          <w:rFonts w:ascii="仿宋" w:eastAsia="仿宋" w:hAnsi="仿宋" w:hint="eastAsia"/>
          <w:szCs w:val="21"/>
        </w:rPr>
      </w:pPr>
    </w:p>
    <w:p w14:paraId="4BA9E12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8.根据税收征收管理法律制度的规定，税务机关在对纳税人进行发票检查中有权采取的措施有 ()。 </w:t>
      </w:r>
    </w:p>
    <w:p w14:paraId="4F2F575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A.调出发票查验</w:t>
      </w:r>
    </w:p>
    <w:p w14:paraId="66361A4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B.查阅、复制与发票有关的凭证、资料 </w:t>
      </w:r>
    </w:p>
    <w:p w14:paraId="449A79FF"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C.向当事人各方询问与发票有关的问题和情况</w:t>
      </w:r>
    </w:p>
    <w:p w14:paraId="7546F690"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D.检查领购、开具和保管发票的情况</w:t>
      </w:r>
    </w:p>
    <w:p w14:paraId="3E6DE4BA"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【答案]ABCD</w:t>
      </w:r>
    </w:p>
    <w:p w14:paraId="18EC9B8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税务机关在发票管理中有权进行下列检查:(1)检查印制、领购、开具、取得和保管发票的情况。(2)调出发票查验。(3)查阅、复制与发票有关的凭证、资料。(4)向当事各方询问与发票有关的问题和情况。(5)在查处发票案件时，对与案件有关的情况和资料，可以记录、录音、录像、照相和复制。</w:t>
      </w:r>
    </w:p>
    <w:p w14:paraId="48162E81" w14:textId="77777777" w:rsidR="00EB5DCC" w:rsidRPr="004032AB" w:rsidRDefault="00EB5DCC" w:rsidP="00EB5DCC">
      <w:pPr>
        <w:jc w:val="left"/>
        <w:rPr>
          <w:rFonts w:ascii="仿宋" w:eastAsia="仿宋" w:hAnsi="仿宋" w:hint="eastAsia"/>
          <w:szCs w:val="21"/>
        </w:rPr>
      </w:pPr>
    </w:p>
    <w:p w14:paraId="1602DCC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lastRenderedPageBreak/>
        <w:t>9.下列发票的开具和使用行为，正确的有()。</w:t>
      </w:r>
    </w:p>
    <w:p w14:paraId="06DBECC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A.开具发票的单位和个人应当建立发票使用登记制度，设置发票登记簿</w:t>
      </w:r>
    </w:p>
    <w:p w14:paraId="3E1729CB"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B.开具发票应当按照规定的时限，逐栏、逐联如实开具，并加盖发票专用章 </w:t>
      </w:r>
    </w:p>
    <w:p w14:paraId="19AB1DA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C.不拆本使用发票</w:t>
      </w:r>
    </w:p>
    <w:p w14:paraId="549C4489"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D.不转借、转让、介绍他人转让发票、发票监制章和发票防伪专用品</w:t>
      </w:r>
    </w:p>
    <w:p w14:paraId="09FE2B91"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【答案]ACD</w:t>
      </w:r>
    </w:p>
    <w:p w14:paraId="76DA0D7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【解析]选项B，开具发票应当按照规定的时限、顺序、栏目，“全部联次”一次性如实开具，并加盖发票专用章，逐联开具的说法错误。其他选项均正确。</w:t>
      </w:r>
    </w:p>
    <w:p w14:paraId="2642E253" w14:textId="77777777" w:rsidR="00EB5DCC" w:rsidRPr="004032AB" w:rsidRDefault="00EB5DCC" w:rsidP="00EB5DCC">
      <w:pPr>
        <w:jc w:val="left"/>
        <w:rPr>
          <w:rFonts w:ascii="仿宋" w:eastAsia="仿宋" w:hAnsi="仿宋" w:hint="eastAsia"/>
          <w:szCs w:val="21"/>
        </w:rPr>
      </w:pPr>
    </w:p>
    <w:p w14:paraId="6EF1533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10.根据税收征收管理法律制度的规定，下列情形中，需要进行纳税申报的有()。</w:t>
      </w:r>
    </w:p>
    <w:p w14:paraId="3B11F5EA"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A.纳税期内没有应纳税款</w:t>
      </w:r>
    </w:p>
    <w:p w14:paraId="3B13EDF2"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B.因发生地震，在纳税期内无法申报纳税</w:t>
      </w:r>
    </w:p>
    <w:p w14:paraId="069C31E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C.纳税人在减税期间享受减税待遇</w:t>
      </w:r>
    </w:p>
    <w:p w14:paraId="31328431"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D.纳税人在纳税期内发生的业务全部享受免税待遇</w:t>
      </w:r>
    </w:p>
    <w:p w14:paraId="7A06248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【答案]ABCD</w:t>
      </w:r>
    </w:p>
    <w:p w14:paraId="58B3B83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根据规定，纳税人在纳税期内没有应纳税款及享受减税、免税待遇的也应当按照规定办理纳税申报。纳税人、扣缴义务人因不可抗力，不能按期办理纳税申报或者报送代扣代缴、代收代缴税款报告表的，可以延期办理;但是，应当在不可抗力情形(地震)消除后立即向税务机关报告。税务机关应当查明事实，予以核准。故选A、 B、C、D。</w:t>
      </w:r>
    </w:p>
    <w:p w14:paraId="01ADFA5C" w14:textId="77777777" w:rsidR="00EB5DCC" w:rsidRPr="004032AB" w:rsidRDefault="00EB5DCC" w:rsidP="00EB5DCC">
      <w:pPr>
        <w:jc w:val="left"/>
        <w:rPr>
          <w:rFonts w:ascii="仿宋" w:eastAsia="仿宋" w:hAnsi="仿宋" w:hint="eastAsia"/>
          <w:szCs w:val="21"/>
        </w:rPr>
      </w:pPr>
    </w:p>
    <w:p w14:paraId="0A6A44A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11.根据我国《税收征收管理法》的规定，下列情形中，税务机关有权核定纳税人应纳税额的有(</w:t>
      </w:r>
      <w:r w:rsidRPr="004032AB">
        <w:rPr>
          <w:rFonts w:ascii="仿宋" w:eastAsia="仿宋" w:hAnsi="仿宋" w:hint="eastAsia"/>
          <w:szCs w:val="21"/>
        </w:rPr>
        <w:tab/>
        <w:t>)。</w:t>
      </w:r>
      <w:r w:rsidRPr="004032AB">
        <w:rPr>
          <w:rFonts w:ascii="仿宋" w:eastAsia="仿宋" w:hAnsi="仿宋" w:hint="eastAsia"/>
          <w:szCs w:val="21"/>
        </w:rPr>
        <w:tab/>
      </w:r>
    </w:p>
    <w:p w14:paraId="29D7D0F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A.有偷税(逃税)、欠税前科的 </w:t>
      </w:r>
    </w:p>
    <w:p w14:paraId="5777B96E"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B.拒不提供纳税资料的</w:t>
      </w:r>
    </w:p>
    <w:p w14:paraId="2711A6A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C.按规定应设置账簿而未设置的</w:t>
      </w:r>
    </w:p>
    <w:p w14:paraId="6B328C23"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D.虽设置账簿，但是账目混乱，难以查账的</w:t>
      </w:r>
    </w:p>
    <w:p w14:paraId="0D36FB27"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【答案]BCD</w:t>
      </w:r>
    </w:p>
    <w:p w14:paraId="114DB1F5"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有偷税(逃税)、欠税前科的，不能成为核定纳税人应纳税额的依据，选项A错误。核定应纳税额的情形包括:(1)依照法律、行政法规的规定可以不设置账簿的。(2)依照法律、行政法规的规定应当设置但未设置账簿的。(3)擅自销毁账簿或者拒不提供纳税资料的。(4)虽设置账簿，但账目混乱，或者成本资料、收入凭证、费用凭证残缺不全，难以查账的。(5)发生纳税义务，未按照规定的期限办理纳税申报，经税务机关责令限期申报，逾期仍不申报的。(6)纳税人申报的计税依据明显偏低，又无正当理由的。</w:t>
      </w:r>
    </w:p>
    <w:p w14:paraId="6CB0AC9D" w14:textId="77777777" w:rsidR="00EB5DCC" w:rsidRPr="004032AB" w:rsidRDefault="00EB5DCC" w:rsidP="00EB5DCC">
      <w:pPr>
        <w:jc w:val="left"/>
        <w:rPr>
          <w:rFonts w:ascii="仿宋" w:eastAsia="仿宋" w:hAnsi="仿宋" w:hint="eastAsia"/>
          <w:szCs w:val="21"/>
        </w:rPr>
      </w:pPr>
    </w:p>
    <w:p w14:paraId="50DAEE1B"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12.纳税人与其关联企业之间的业务往来有下列(</w:t>
      </w:r>
      <w:r w:rsidRPr="004032AB">
        <w:rPr>
          <w:rFonts w:ascii="仿宋" w:eastAsia="仿宋" w:hAnsi="仿宋" w:hint="eastAsia"/>
          <w:szCs w:val="21"/>
        </w:rPr>
        <w:tab/>
        <w:t>)情形，税务机关可以调整其应纳额。</w:t>
      </w:r>
    </w:p>
    <w:p w14:paraId="79ED716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A.购销业务未按照独立企业之间的业务往来作价</w:t>
      </w:r>
    </w:p>
    <w:p w14:paraId="25235B79"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B.融通资金所支付或者收取的利息超过或者低于没有关联关系的企业之间所能同意的数额，或者利率超过或者低于同类业务的正常利率</w:t>
      </w:r>
    </w:p>
    <w:p w14:paraId="5879048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C.提供劳务，未按照独立企业之间业务往来收取或者支付劳务费用</w:t>
      </w:r>
    </w:p>
    <w:p w14:paraId="35AE90A5"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D.转让财产、提供财产使用权等业务往来，未按照独立企业之间业务往来作价或者收取、支付费用</w:t>
      </w:r>
    </w:p>
    <w:p w14:paraId="04EFE43C"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【答案]ABCD</w:t>
      </w:r>
      <w:r w:rsidRPr="004032AB">
        <w:rPr>
          <w:rFonts w:ascii="仿宋" w:eastAsia="仿宋" w:hAnsi="仿宋" w:hint="eastAsia"/>
          <w:szCs w:val="21"/>
        </w:rPr>
        <w:tab/>
      </w:r>
    </w:p>
    <w:p w14:paraId="0213808E"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【解析]纳税人与其关联企业之间的业务往来有下列情形之一的，税务机关可以调整其应纳税额:(1)购销业务未按照独立企业之间的业务往来作价。(2)融通资金所支付或者收取的利</w:t>
      </w:r>
      <w:r w:rsidRPr="004032AB">
        <w:rPr>
          <w:rFonts w:ascii="仿宋" w:eastAsia="仿宋" w:hAnsi="仿宋" w:hint="eastAsia"/>
          <w:szCs w:val="21"/>
        </w:rPr>
        <w:lastRenderedPageBreak/>
        <w:t>息超过或者低于没有关联关系的企业之间所能同意的数额，或者利率超过或者低于同类业务的正常利率。(3)提供劳务，未按照独立企业之间业务往来收取或者支付劳务费用。(4)转让财产、提供财产使用权等业务往来，未按照独立企业之间业务往来作价或者收取、支付费用。(5)未按照独立企业之间业务往来作价的其他情形。</w:t>
      </w:r>
    </w:p>
    <w:p w14:paraId="41378840" w14:textId="77777777" w:rsidR="00EB5DCC" w:rsidRPr="004032AB" w:rsidRDefault="00EB5DCC" w:rsidP="00EB5DCC">
      <w:pPr>
        <w:jc w:val="left"/>
        <w:rPr>
          <w:rFonts w:ascii="仿宋" w:eastAsia="仿宋" w:hAnsi="仿宋" w:hint="eastAsia"/>
          <w:szCs w:val="21"/>
        </w:rPr>
      </w:pPr>
    </w:p>
    <w:p w14:paraId="0A72CFBB"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13.根据税收征收管理法律制度的规定，下列各项中，属于纳税担保方式的有()。</w:t>
      </w:r>
    </w:p>
    <w:p w14:paraId="7197E031"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A.纳税保证</w:t>
      </w:r>
      <w:r w:rsidRPr="004032AB">
        <w:rPr>
          <w:rFonts w:ascii="仿宋" w:eastAsia="仿宋" w:hAnsi="仿宋" w:hint="eastAsia"/>
          <w:szCs w:val="21"/>
        </w:rPr>
        <w:tab/>
        <w:t>B.纳税质押</w:t>
      </w:r>
      <w:r w:rsidRPr="004032AB">
        <w:rPr>
          <w:rFonts w:ascii="仿宋" w:eastAsia="仿宋" w:hAnsi="仿宋" w:hint="eastAsia"/>
          <w:szCs w:val="21"/>
        </w:rPr>
        <w:tab/>
      </w:r>
    </w:p>
    <w:p w14:paraId="6A80BEE5"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C.纳税抵押</w:t>
      </w:r>
      <w:r w:rsidRPr="004032AB">
        <w:rPr>
          <w:rFonts w:ascii="仿宋" w:eastAsia="仿宋" w:hAnsi="仿宋" w:hint="eastAsia"/>
          <w:szCs w:val="21"/>
        </w:rPr>
        <w:tab/>
        <w:t>D.纳税留置</w:t>
      </w:r>
      <w:r w:rsidRPr="004032AB">
        <w:rPr>
          <w:rFonts w:ascii="仿宋" w:eastAsia="仿宋" w:hAnsi="仿宋" w:hint="eastAsia"/>
          <w:szCs w:val="21"/>
        </w:rPr>
        <w:tab/>
      </w:r>
    </w:p>
    <w:p w14:paraId="68284436"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【答案] ABC</w:t>
      </w:r>
    </w:p>
    <w:p w14:paraId="6BCDB078"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【解析]纳税担保方式主要有纳税保证、纳税抵押和纳税质押。</w:t>
      </w:r>
    </w:p>
    <w:p w14:paraId="4CF7D82A" w14:textId="77777777" w:rsidR="00EB5DCC" w:rsidRPr="004032AB" w:rsidRDefault="00EB5DCC" w:rsidP="00EB5DCC">
      <w:pPr>
        <w:jc w:val="left"/>
        <w:rPr>
          <w:rFonts w:ascii="仿宋" w:eastAsia="仿宋" w:hAnsi="仿宋" w:hint="eastAsia"/>
          <w:szCs w:val="21"/>
        </w:rPr>
      </w:pPr>
    </w:p>
    <w:p w14:paraId="5B2CA4BD"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14.根据《税收征收管理法》的规定，税务机关可以采取的税收强制措施包括()。</w:t>
      </w:r>
    </w:p>
    <w:p w14:paraId="5AB8CC90"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A.书面通知纳税人开户银行冻结纳税人的金额相当于应纳税款的存款</w:t>
      </w:r>
    </w:p>
    <w:p w14:paraId="7E8C8B59"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B.书面通知纳税人开户银行从其存款中扣缴税款</w:t>
      </w:r>
    </w:p>
    <w:p w14:paraId="70CAC9C5"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C.扣押、查封纳税人的价值相当于应纳税款的商品、货物或其他财产</w:t>
      </w:r>
    </w:p>
    <w:p w14:paraId="2EAB6EE6"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D.依法拍卖、变卖纳税人的价值相当于应纳税款的商品、货物或其他财产</w:t>
      </w:r>
    </w:p>
    <w:p w14:paraId="01CA296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【答案]BD</w:t>
      </w:r>
    </w:p>
    <w:p w14:paraId="43A3F31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【解析]选项A、C属于税收保全措施，注意区分税收保全措施和强制执行措施。强制执行的关键词是“强制扣款”“拍卖”“变卖”。</w:t>
      </w:r>
    </w:p>
    <w:p w14:paraId="03B1B7EA" w14:textId="77777777" w:rsidR="00EB5DCC" w:rsidRPr="004032AB" w:rsidRDefault="00EB5DCC" w:rsidP="00EB5DCC">
      <w:pPr>
        <w:jc w:val="left"/>
        <w:rPr>
          <w:rFonts w:ascii="仿宋" w:eastAsia="仿宋" w:hAnsi="仿宋" w:hint="eastAsia"/>
          <w:szCs w:val="21"/>
        </w:rPr>
      </w:pPr>
    </w:p>
    <w:p w14:paraId="53E94E78"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15.关于纳税信用管理的下列表述中，不正确的有()。</w:t>
      </w:r>
    </w:p>
    <w:p w14:paraId="38742FDB"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A.纳税信用信息采集工作由国家税务总局和省税务机关组织实施，按月采集</w:t>
      </w:r>
    </w:p>
    <w:p w14:paraId="5C5CAB5D"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B.纳入纳税信用管理时间不满12个月的纳税人不参加本期的评价</w:t>
      </w:r>
    </w:p>
    <w:p w14:paraId="6A27019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C.纳税人提供虚假申报材料享受税收优惠政策的，本评价年度直接判为D级</w:t>
      </w:r>
    </w:p>
    <w:p w14:paraId="757448BA"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D.税务机关每年4月确定上一年度纳税信用评价结果，并为纳税人提供自我查询服务</w:t>
      </w:r>
    </w:p>
    <w:p w14:paraId="0917101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【答案]ACD</w:t>
      </w:r>
    </w:p>
    <w:p w14:paraId="54D11A6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【解析]选项 A、C、D说法正确，纳入纳税信用管理时间不满一个评价年度的纳税人不参加本期的评价，选项B错误。</w:t>
      </w:r>
    </w:p>
    <w:p w14:paraId="74EE7EF0" w14:textId="77777777" w:rsidR="00EB5DCC" w:rsidRPr="004032AB" w:rsidRDefault="00EB5DCC" w:rsidP="00EB5DCC">
      <w:pPr>
        <w:jc w:val="left"/>
        <w:rPr>
          <w:rFonts w:ascii="仿宋" w:eastAsia="仿宋" w:hAnsi="仿宋" w:hint="eastAsia"/>
          <w:szCs w:val="21"/>
        </w:rPr>
      </w:pPr>
    </w:p>
    <w:p w14:paraId="7C88ACC1"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 xml:space="preserve">16.下列各项中，属于失信主体信息公布的内容的有()。 </w:t>
      </w:r>
    </w:p>
    <w:p w14:paraId="225853CA"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A.失信主体基本情况</w:t>
      </w:r>
    </w:p>
    <w:p w14:paraId="3193209C"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B.失信主体的主要税收违法事实</w:t>
      </w:r>
    </w:p>
    <w:p w14:paraId="7456CB4C"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C.税务处理、税务行政处罚决定及法律依据</w:t>
      </w:r>
    </w:p>
    <w:p w14:paraId="40C21F84"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D.确定失信主体的税务机关</w:t>
      </w:r>
    </w:p>
    <w:p w14:paraId="723FDCF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ABCD</w:t>
      </w:r>
    </w:p>
    <w:p w14:paraId="170E1ED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税务机关应当在失信主体确定文书送达后的次月15日内，向社会公布下列信息:(1)失信主体基本情况。(2)失信主体的主要税收违法事实。(3)税务处理、税务行政处罚决定及法律依据。(4)确定失信主体的税务机关。(5)法律、行政法规规定应当公布的其他信息。</w:t>
      </w:r>
    </w:p>
    <w:p w14:paraId="13C30AC9" w14:textId="77777777" w:rsidR="00EB5DCC" w:rsidRPr="004032AB" w:rsidRDefault="00EB5DCC" w:rsidP="00EB5DCC">
      <w:pPr>
        <w:jc w:val="left"/>
        <w:rPr>
          <w:rFonts w:ascii="仿宋" w:eastAsia="仿宋" w:hAnsi="仿宋" w:hint="eastAsia"/>
          <w:szCs w:val="21"/>
        </w:rPr>
      </w:pPr>
    </w:p>
    <w:p w14:paraId="3C817638"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17.下列各项中，可以提出行政复议申请的有(</w:t>
      </w:r>
      <w:r w:rsidRPr="004032AB">
        <w:rPr>
          <w:rFonts w:ascii="仿宋" w:eastAsia="仿宋" w:hAnsi="仿宋" w:hint="eastAsia"/>
          <w:szCs w:val="21"/>
        </w:rPr>
        <w:tab/>
        <w:t>)。</w:t>
      </w:r>
      <w:r w:rsidRPr="004032AB">
        <w:rPr>
          <w:rFonts w:ascii="仿宋" w:eastAsia="仿宋" w:hAnsi="仿宋" w:hint="eastAsia"/>
          <w:szCs w:val="21"/>
        </w:rPr>
        <w:tab/>
      </w:r>
    </w:p>
    <w:p w14:paraId="4DA11AD5"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A.纳税人对税务机关作出的加收滞纳金决定不服的</w:t>
      </w:r>
    </w:p>
    <w:p w14:paraId="388F4B1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B.纳税人对税务机关收缴发票的行为不服的</w:t>
      </w:r>
    </w:p>
    <w:p w14:paraId="6C3FEEBE"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C.纳税人对税务机关采取的强制执行措施不服的</w:t>
      </w:r>
    </w:p>
    <w:p w14:paraId="6BB6DCDE"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D.纳税人对税务机关的行政罚款不服的</w:t>
      </w:r>
    </w:p>
    <w:p w14:paraId="6144159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 ABCD</w:t>
      </w:r>
    </w:p>
    <w:p w14:paraId="0BFC9C0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税务行政复议范围包括:征税行为;行政许可、行政审批行为;发票管理行为;税收保全措施、强制执行措施;行政处罚行为;税务机关不依法履行部分职责的行为;资格认定行为;不依法确认纳税担保行为;政府公开信息工作中的具体行政行为;纳税信用等级评定行为;税务机关通知出入境管理机关阻止出境行为;税务机关作出的其他具体行政行为;以及认为具体行政行为所依据的规定不合法，申请行政复议时，可以一并对该规定(不含规章)审查。</w:t>
      </w:r>
    </w:p>
    <w:p w14:paraId="74FA29B4" w14:textId="77777777" w:rsidR="00EB5DCC" w:rsidRPr="004032AB" w:rsidRDefault="00EB5DCC" w:rsidP="00EB5DCC">
      <w:pPr>
        <w:jc w:val="left"/>
        <w:rPr>
          <w:rFonts w:ascii="仿宋" w:eastAsia="仿宋" w:hAnsi="仿宋" w:hint="eastAsia"/>
          <w:szCs w:val="21"/>
        </w:rPr>
      </w:pPr>
    </w:p>
    <w:p w14:paraId="3C1EDFF1"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18.下列各项中，属于税务行政处罚“首违不罚”事项清单的有(</w:t>
      </w:r>
      <w:r w:rsidRPr="004032AB">
        <w:rPr>
          <w:rFonts w:ascii="仿宋" w:eastAsia="仿宋" w:hAnsi="仿宋" w:hint="eastAsia"/>
          <w:szCs w:val="21"/>
        </w:rPr>
        <w:tab/>
        <w:t>)</w:t>
      </w:r>
      <w:r w:rsidRPr="004032AB">
        <w:rPr>
          <w:rFonts w:ascii="仿宋" w:eastAsia="仿宋" w:hAnsi="仿宋" w:hint="eastAsia"/>
          <w:szCs w:val="21"/>
        </w:rPr>
        <w:tab/>
      </w:r>
    </w:p>
    <w:p w14:paraId="0781FCA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A.纳税人向税务机关报送部分银行账号的</w:t>
      </w:r>
    </w:p>
    <w:p w14:paraId="20C5DC1F"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B.纳税人以其他凭证代替发票使用，但没有违法所得的</w:t>
      </w:r>
    </w:p>
    <w:p w14:paraId="619A621C"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C.扣缴义务人未开具税收票证的</w:t>
      </w:r>
    </w:p>
    <w:p w14:paraId="7AB2A5A2"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D.纳税人未将财务、会计制度或者财务、会计处理办法和会计核算软件报送税务机关备查</w:t>
      </w:r>
    </w:p>
    <w:p w14:paraId="32893369" w14:textId="77777777" w:rsidR="00EB5DCC" w:rsidRPr="00BF1DBF" w:rsidRDefault="00EB5DCC" w:rsidP="00EB5DCC">
      <w:pPr>
        <w:rPr>
          <w:rFonts w:ascii="仿宋" w:eastAsia="仿宋" w:hAnsi="仿宋" w:hint="eastAsia"/>
          <w:szCs w:val="21"/>
        </w:rPr>
      </w:pPr>
      <w:r>
        <w:rPr>
          <w:rFonts w:ascii="仿宋" w:eastAsia="仿宋" w:hAnsi="仿宋" w:hint="eastAsia"/>
          <w:szCs w:val="21"/>
        </w:rPr>
        <w:t>【</w:t>
      </w:r>
      <w:r w:rsidRPr="00BF1DBF">
        <w:rPr>
          <w:rFonts w:ascii="仿宋" w:eastAsia="仿宋" w:hAnsi="仿宋" w:hint="eastAsia"/>
          <w:szCs w:val="21"/>
        </w:rPr>
        <w:t>答案]ABCD</w:t>
      </w:r>
    </w:p>
    <w:p w14:paraId="54860AD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解析]国家税务总局推广“首违不罚”清单制度，对于首次发生清单中所列事项且危害后果轻微，在税务机关发现前主动改正或者在税务机关责令限期改正的期限内改正的，不予行政处罚。《税务行政处罚“首违不罚”事项清单》:(1)纳税人未按照《征管法》等有关规定将其全部银行账号向税务机关报送(选项A)。(2)纳税人未按照《征管法》等有关规定设置、保管账簿或者保管记账凭证和有关资料。(3)纳税人未按照《征管法》等有关规定的期限办理纳税申报和报送纳税资料。(4)纳税人使用税控装置开具发票，未按照《征管法》《发票管理办法》等有关规定的期限向主管税务机关报送开具发票的数据且没有违法所得。(5)纳税人未按照《征管法》《发票管理办法》等有关规定取得发票，以其他凭证代替发票使用且没有违法所得(选项 B)。(6) 纳税人未按照《征管法》《发票管理办法》等有关规定缴销发票且没有违法所得。(7)扣缴义务人未按照《征管法》等有关规定设置、保管代扣代缴、代收代缴税款账簿或者保管代扣代缴、代收代缴税款记账凭证及有关资料。(8)扣缴义务人未按照《征管法》等有关规定的期限报送代扣代缴、代收代缴税款有关资料。(9)扣缴义务人未按照《税收票证管理办法》的规定开具税收票证(选项C)。(10) 境内机构或个人向非居民发包工程作业或劳务项目，未按照《非居民承包工程作业和提供劳务税收管理暂行办法》的规定向主管税务机关报告有关事项。(11)纳税人使用非税控电子器具开具发票，未按照《征管法》《发票管理办法》等有关规定将非税控电子器具使用的软件程序说明资料报主管税务机关备案且没有违法所得。(12)纳税人未按照《征管法》《税务登记管理办法》等有关规定办理税务登记证件验证或者换证手续。(13)纳税人未按照《征管法》《发票管理办法》等有关规定加盖发票专用章且没有违法所得。(14)纳税人未按照《征管法》等有关规定将财务、会计制度或者财务、会计处理办法和会计核算软件报送税务机关备查(选项D)。</w:t>
      </w:r>
    </w:p>
    <w:p w14:paraId="355B2084" w14:textId="77777777" w:rsidR="00EB5DCC" w:rsidRPr="004032AB" w:rsidRDefault="00EB5DCC" w:rsidP="00EB5DCC">
      <w:pPr>
        <w:jc w:val="left"/>
        <w:rPr>
          <w:rFonts w:ascii="仿宋" w:eastAsia="仿宋" w:hAnsi="仿宋" w:hint="eastAsia"/>
          <w:szCs w:val="21"/>
        </w:rPr>
      </w:pPr>
    </w:p>
    <w:p w14:paraId="03FB4132"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三、判断题</w:t>
      </w:r>
    </w:p>
    <w:p w14:paraId="5900DB74"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1.从事生产、经营的纳税人外出经营，在同一地累计超过90天的，应当在营业地办</w:t>
      </w:r>
    </w:p>
    <w:p w14:paraId="10EFC523"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理税务登记手续。(  )</w:t>
      </w:r>
      <w:r w:rsidRPr="004032AB">
        <w:rPr>
          <w:rFonts w:ascii="仿宋" w:eastAsia="仿宋" w:hAnsi="仿宋" w:hint="eastAsia"/>
          <w:szCs w:val="21"/>
        </w:rPr>
        <w:tab/>
      </w:r>
    </w:p>
    <w:p w14:paraId="596A9AF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x【解析]从事生产、经营的纳税人外出经营，在同一地累计超过180天的，应当在营业地办理税务登记手续。</w:t>
      </w:r>
    </w:p>
    <w:p w14:paraId="69C6F779" w14:textId="77777777" w:rsidR="00EB5DCC" w:rsidRPr="004032AB" w:rsidRDefault="00EB5DCC" w:rsidP="00EB5DCC">
      <w:pPr>
        <w:jc w:val="left"/>
        <w:rPr>
          <w:rFonts w:ascii="仿宋" w:eastAsia="仿宋" w:hAnsi="仿宋" w:hint="eastAsia"/>
          <w:szCs w:val="21"/>
        </w:rPr>
      </w:pPr>
    </w:p>
    <w:p w14:paraId="1110DAB1"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2.购销商品、提供或接受服务及从事其他经营活动的单位和个人，对外发生经营业务收取款项，应当由收款方向付款方开具发票。</w:t>
      </w:r>
      <w:r w:rsidRPr="004032AB">
        <w:rPr>
          <w:rFonts w:ascii="仿宋" w:eastAsia="仿宋" w:hAnsi="仿宋" w:hint="eastAsia"/>
          <w:szCs w:val="21"/>
        </w:rPr>
        <w:tab/>
        <w:t>(</w:t>
      </w:r>
      <w:r w:rsidRPr="004032AB">
        <w:rPr>
          <w:rFonts w:ascii="仿宋" w:eastAsia="仿宋" w:hAnsi="仿宋" w:hint="eastAsia"/>
          <w:szCs w:val="21"/>
        </w:rPr>
        <w:tab/>
        <w:t>)</w:t>
      </w:r>
    </w:p>
    <w:p w14:paraId="4EA263D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【答案]√【解析]发票一般由收款方对外发生经营业务收取款项时向付款方开具;特殊情况下，即收购单位和扣缴义务人支付个人款项时以及国家税务总局认为其他需要由付款方向收</w:t>
      </w:r>
      <w:r w:rsidRPr="00BF1DBF">
        <w:rPr>
          <w:rFonts w:ascii="仿宋" w:eastAsia="仿宋" w:hAnsi="仿宋" w:hint="eastAsia"/>
          <w:szCs w:val="21"/>
        </w:rPr>
        <w:lastRenderedPageBreak/>
        <w:t>款方开具发票的，也可由付款方向收款方开具发票。</w:t>
      </w:r>
    </w:p>
    <w:p w14:paraId="46DCD0AC" w14:textId="77777777" w:rsidR="00EB5DCC" w:rsidRPr="004032AB" w:rsidRDefault="00EB5DCC" w:rsidP="00EB5DCC">
      <w:pPr>
        <w:jc w:val="left"/>
        <w:rPr>
          <w:rFonts w:ascii="仿宋" w:eastAsia="仿宋" w:hAnsi="仿宋" w:hint="eastAsia"/>
          <w:szCs w:val="21"/>
        </w:rPr>
      </w:pPr>
    </w:p>
    <w:p w14:paraId="203E3EB6"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3.扣缴义务人应当在法定扣缴义务发生之日起15日内，按所代扣、代收的税种，分别设置代扣代缴、代收代缴税款账簿。(  )</w:t>
      </w:r>
    </w:p>
    <w:p w14:paraId="0EF898FF" w14:textId="77777777" w:rsidR="00EB5DCC" w:rsidRDefault="00EB5DCC" w:rsidP="00EB5DCC">
      <w:pPr>
        <w:jc w:val="left"/>
        <w:rPr>
          <w:rFonts w:ascii="仿宋" w:eastAsia="仿宋" w:hAnsi="仿宋" w:hint="eastAsia"/>
          <w:szCs w:val="21"/>
        </w:rPr>
      </w:pPr>
      <w:r w:rsidRPr="00BF1DBF">
        <w:rPr>
          <w:rFonts w:ascii="仿宋" w:eastAsia="仿宋" w:hAnsi="仿宋" w:hint="eastAsia"/>
          <w:szCs w:val="21"/>
        </w:rPr>
        <w:t>【答案] x【解析]扣缴义务人应当自税收法律、行政法规规定的扣缴义务发生之日起 10日内，按照所代扣、代收的税种，分别设置代扣代缴、代收代缴税款账簿。</w:t>
      </w:r>
    </w:p>
    <w:p w14:paraId="7212300C" w14:textId="77777777" w:rsidR="00EB5DCC" w:rsidRPr="004032AB" w:rsidRDefault="00EB5DCC" w:rsidP="00EB5DCC">
      <w:pPr>
        <w:jc w:val="left"/>
        <w:rPr>
          <w:rFonts w:ascii="仿宋" w:eastAsia="仿宋" w:hAnsi="仿宋" w:hint="eastAsia"/>
          <w:szCs w:val="21"/>
        </w:rPr>
      </w:pPr>
    </w:p>
    <w:p w14:paraId="3ECA2C27"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4.开具发票应按照规定的时限、顺序、逐栏、全部联次一次性如实开具，并加盖单位财务印章或发票专用章，特殊情况也可以分联次分别开具。</w:t>
      </w:r>
      <w:bookmarkStart w:id="0" w:name="_Hlk188036510"/>
      <w:r w:rsidRPr="004032AB">
        <w:rPr>
          <w:rFonts w:ascii="仿宋" w:eastAsia="仿宋" w:hAnsi="仿宋" w:hint="eastAsia"/>
          <w:szCs w:val="21"/>
        </w:rPr>
        <w:t>(</w:t>
      </w:r>
      <w:r w:rsidRPr="004032AB">
        <w:rPr>
          <w:rFonts w:ascii="仿宋" w:eastAsia="仿宋" w:hAnsi="仿宋" w:hint="eastAsia"/>
          <w:szCs w:val="21"/>
        </w:rPr>
        <w:tab/>
        <w:t>)</w:t>
      </w:r>
      <w:bookmarkEnd w:id="0"/>
      <w:r w:rsidRPr="004032AB">
        <w:rPr>
          <w:rFonts w:ascii="仿宋" w:eastAsia="仿宋" w:hAnsi="仿宋" w:hint="eastAsia"/>
          <w:szCs w:val="21"/>
        </w:rPr>
        <w:tab/>
      </w:r>
    </w:p>
    <w:p w14:paraId="6D0CAE4E" w14:textId="77777777" w:rsidR="00EB5DCC" w:rsidRDefault="00EB5DCC" w:rsidP="00EB5DCC">
      <w:pPr>
        <w:jc w:val="left"/>
        <w:rPr>
          <w:rFonts w:ascii="仿宋" w:eastAsia="仿宋" w:hAnsi="仿宋" w:hint="eastAsia"/>
          <w:szCs w:val="21"/>
        </w:rPr>
      </w:pPr>
      <w:r w:rsidRPr="00BF1DBF">
        <w:rPr>
          <w:rFonts w:ascii="仿宋" w:eastAsia="仿宋" w:hAnsi="仿宋" w:hint="eastAsia"/>
          <w:szCs w:val="21"/>
        </w:rPr>
        <w:t>【答案] x【解析]发票不得分联次开具。</w:t>
      </w:r>
    </w:p>
    <w:p w14:paraId="1A87D3E2" w14:textId="77777777" w:rsidR="00EB5DCC" w:rsidRPr="004032AB" w:rsidRDefault="00EB5DCC" w:rsidP="00EB5DCC">
      <w:pPr>
        <w:jc w:val="left"/>
        <w:rPr>
          <w:rFonts w:ascii="仿宋" w:eastAsia="仿宋" w:hAnsi="仿宋" w:hint="eastAsia"/>
          <w:szCs w:val="21"/>
        </w:rPr>
      </w:pPr>
    </w:p>
    <w:p w14:paraId="67D84E28"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5.纳税人在纳税期内没有应纳税款的，无须办理纳税申报，待有应纳税款后，再办理</w:t>
      </w:r>
    </w:p>
    <w:p w14:paraId="703B3230"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纳税申报。(  )</w:t>
      </w:r>
    </w:p>
    <w:p w14:paraId="2A015D9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x【解析]纳税人在纳税期内没有应纳税款的，也应当按照规定办理纳税申报。</w:t>
      </w:r>
    </w:p>
    <w:p w14:paraId="117030F7" w14:textId="77777777" w:rsidR="00EB5DCC" w:rsidRPr="004032AB" w:rsidRDefault="00EB5DCC" w:rsidP="00EB5DCC">
      <w:pPr>
        <w:jc w:val="left"/>
        <w:rPr>
          <w:rFonts w:ascii="仿宋" w:eastAsia="仿宋" w:hAnsi="仿宋" w:hint="eastAsia"/>
          <w:szCs w:val="21"/>
        </w:rPr>
      </w:pPr>
    </w:p>
    <w:p w14:paraId="181335AC"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6.纳税担保范围包括实现税款、滞纳金的费用。（  ）</w:t>
      </w:r>
    </w:p>
    <w:p w14:paraId="33FEB4F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【答案]√【解析]纳税担保范围包括税款、滞纳金和实现税款、滞纳金的费用。费用包括抵押、质押登记费用，质押保管费用，以及保管、拍卖、变卖担保财产等相关费用支出。</w:t>
      </w:r>
    </w:p>
    <w:p w14:paraId="4D714B62" w14:textId="77777777" w:rsidR="00EB5DCC" w:rsidRPr="004032AB" w:rsidRDefault="00EB5DCC" w:rsidP="00EB5DCC">
      <w:pPr>
        <w:jc w:val="left"/>
        <w:rPr>
          <w:rFonts w:ascii="仿宋" w:eastAsia="仿宋" w:hAnsi="仿宋" w:hint="eastAsia"/>
          <w:szCs w:val="21"/>
        </w:rPr>
      </w:pPr>
    </w:p>
    <w:p w14:paraId="0E65DEC6"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7.对纳税人实施税收强制执行的时候，纳税人所有财产均属于强制执行的范围。（ ）</w:t>
      </w:r>
    </w:p>
    <w:p w14:paraId="7520022E" w14:textId="77777777" w:rsidR="00EB5DCC" w:rsidRPr="00BF1DBF" w:rsidRDefault="00EB5DCC" w:rsidP="00EB5DCC">
      <w:pPr>
        <w:rPr>
          <w:rFonts w:ascii="仿宋" w:eastAsia="仿宋" w:hAnsi="仿宋" w:hint="eastAsia"/>
          <w:szCs w:val="21"/>
        </w:rPr>
      </w:pPr>
      <w:r>
        <w:rPr>
          <w:rFonts w:ascii="仿宋" w:eastAsia="仿宋" w:hAnsi="仿宋" w:hint="eastAsia"/>
          <w:szCs w:val="21"/>
        </w:rPr>
        <w:t>【</w:t>
      </w:r>
      <w:r w:rsidRPr="00BF1DBF">
        <w:rPr>
          <w:rFonts w:ascii="仿宋" w:eastAsia="仿宋" w:hAnsi="仿宋" w:hint="eastAsia"/>
          <w:szCs w:val="21"/>
        </w:rPr>
        <w:t>答案] x【解析]个人及其所扶养家属维持生活必需的住房和用品，不在税收保全措施的范围之内。</w:t>
      </w:r>
    </w:p>
    <w:p w14:paraId="68009E03" w14:textId="77777777" w:rsidR="00EB5DCC" w:rsidRPr="004032AB" w:rsidRDefault="00EB5DCC" w:rsidP="00EB5DCC">
      <w:pPr>
        <w:jc w:val="left"/>
        <w:rPr>
          <w:rFonts w:ascii="仿宋" w:eastAsia="仿宋" w:hAnsi="仿宋" w:hint="eastAsia"/>
          <w:szCs w:val="21"/>
        </w:rPr>
      </w:pPr>
    </w:p>
    <w:p w14:paraId="7ABACA4E"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8.根据税收征收管理法律制度的规定，税务机关在实施税务检查时，可以到车站检查旅客自带物品。（  ）</w:t>
      </w:r>
    </w:p>
    <w:p w14:paraId="6AEFFDC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x【解析]税务机关有交通邮寄检查权，即到车站、码头、机场、邮政企业及其分支机构检查纳税人托运、邮寄应纳税商品、货物或者其他财产的有关单据、凭证和有关资料，但不包括自带物品。</w:t>
      </w:r>
    </w:p>
    <w:p w14:paraId="13E7CDC8" w14:textId="77777777" w:rsidR="00EB5DCC" w:rsidRPr="004032AB" w:rsidRDefault="00EB5DCC" w:rsidP="00EB5DCC">
      <w:pPr>
        <w:jc w:val="left"/>
        <w:rPr>
          <w:rFonts w:ascii="仿宋" w:eastAsia="仿宋" w:hAnsi="仿宋" w:hint="eastAsia"/>
          <w:szCs w:val="21"/>
        </w:rPr>
      </w:pPr>
    </w:p>
    <w:p w14:paraId="3ECE2954"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9.税务机关调查税务违法案件时，对与案件有关的情况和资料，可以记录、录音、录像、照相和复制。(   )</w:t>
      </w:r>
      <w:r w:rsidRPr="004032AB">
        <w:rPr>
          <w:rFonts w:ascii="仿宋" w:eastAsia="仿宋" w:hAnsi="仿宋" w:hint="eastAsia"/>
          <w:szCs w:val="21"/>
        </w:rPr>
        <w:tab/>
      </w:r>
    </w:p>
    <w:p w14:paraId="061453C9" w14:textId="77777777" w:rsidR="00EB5DCC" w:rsidRDefault="00EB5DCC" w:rsidP="00EB5DCC">
      <w:pPr>
        <w:jc w:val="left"/>
        <w:rPr>
          <w:rFonts w:ascii="仿宋" w:eastAsia="仿宋" w:hAnsi="仿宋" w:hint="eastAsia"/>
          <w:szCs w:val="21"/>
        </w:rPr>
      </w:pPr>
      <w:r w:rsidRPr="00BF1DBF">
        <w:rPr>
          <w:rFonts w:ascii="仿宋" w:eastAsia="仿宋" w:hAnsi="仿宋" w:hint="eastAsia"/>
          <w:szCs w:val="21"/>
        </w:rPr>
        <w:t>【答案]√[解析]税务机关调查税务违法案件时有依法取证的权力，本题说法正确。</w:t>
      </w:r>
    </w:p>
    <w:p w14:paraId="54DEF872" w14:textId="77777777" w:rsidR="00EB5DCC" w:rsidRPr="004032AB" w:rsidRDefault="00EB5DCC" w:rsidP="00EB5DCC">
      <w:pPr>
        <w:jc w:val="left"/>
        <w:rPr>
          <w:rFonts w:ascii="仿宋" w:eastAsia="仿宋" w:hAnsi="仿宋" w:hint="eastAsia"/>
          <w:szCs w:val="21"/>
        </w:rPr>
      </w:pPr>
    </w:p>
    <w:p w14:paraId="08EE109F"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10.税务机关应当在作出确定失信主体决定前向当事人送达告知文书，告知其依法享有陈述、申辩的权利。当事人在税务机关告知后一周内，可以书面或者口头提出陈述、申辩意见。</w:t>
      </w:r>
      <w:r w:rsidRPr="004032AB">
        <w:rPr>
          <w:rFonts w:ascii="仿宋" w:eastAsia="仿宋" w:hAnsi="仿宋" w:hint="eastAsia"/>
          <w:szCs w:val="21"/>
        </w:rPr>
        <w:tab/>
        <w:t>(   )</w:t>
      </w:r>
      <w:r w:rsidRPr="004032AB">
        <w:rPr>
          <w:rFonts w:ascii="仿宋" w:eastAsia="仿宋" w:hAnsi="仿宋" w:hint="eastAsia"/>
          <w:szCs w:val="21"/>
        </w:rPr>
        <w:tab/>
      </w:r>
    </w:p>
    <w:p w14:paraId="30006A1F" w14:textId="77777777" w:rsidR="00EB5DCC" w:rsidRPr="00BF1DBF" w:rsidRDefault="00EB5DCC" w:rsidP="00EB5DCC">
      <w:pPr>
        <w:rPr>
          <w:rFonts w:ascii="仿宋" w:eastAsia="仿宋" w:hAnsi="仿宋" w:hint="eastAsia"/>
          <w:szCs w:val="21"/>
        </w:rPr>
      </w:pPr>
      <w:r>
        <w:rPr>
          <w:rFonts w:ascii="仿宋" w:eastAsia="仿宋" w:hAnsi="仿宋" w:hint="eastAsia"/>
          <w:szCs w:val="21"/>
        </w:rPr>
        <w:t>【</w:t>
      </w:r>
      <w:r w:rsidRPr="00BF1DBF">
        <w:rPr>
          <w:rFonts w:ascii="仿宋" w:eastAsia="仿宋" w:hAnsi="仿宋" w:hint="eastAsia"/>
          <w:szCs w:val="21"/>
        </w:rPr>
        <w:t>答案]x【解析]税务机关应当在作出确定失信主体决定前向当事人送达告知文书，告知其依法享有陈述、申辩的权利。当事人在税务机关告知后5日内，可以书面或者口头提出陈述、申辩意见。</w:t>
      </w:r>
    </w:p>
    <w:p w14:paraId="1AF3F03F" w14:textId="77777777" w:rsidR="00EB5DCC" w:rsidRPr="004032AB" w:rsidRDefault="00EB5DCC" w:rsidP="00EB5DCC">
      <w:pPr>
        <w:jc w:val="left"/>
        <w:rPr>
          <w:rFonts w:ascii="仿宋" w:eastAsia="仿宋" w:hAnsi="仿宋" w:hint="eastAsia"/>
          <w:szCs w:val="21"/>
        </w:rPr>
      </w:pPr>
    </w:p>
    <w:p w14:paraId="1B545138" w14:textId="77777777" w:rsidR="00EB5DCC" w:rsidRDefault="00EB5DCC" w:rsidP="00EB5DCC">
      <w:pPr>
        <w:jc w:val="left"/>
        <w:rPr>
          <w:rFonts w:ascii="仿宋" w:eastAsia="仿宋" w:hAnsi="仿宋" w:hint="eastAsia"/>
          <w:szCs w:val="21"/>
        </w:rPr>
      </w:pPr>
      <w:r w:rsidRPr="004032AB">
        <w:rPr>
          <w:rFonts w:ascii="仿宋" w:eastAsia="仿宋" w:hAnsi="仿宋" w:hint="eastAsia"/>
          <w:szCs w:val="21"/>
        </w:rPr>
        <w:t>11.行政复议听证人员不得少于2人，第三人不参加听证的，听证不得举行。()12.纳税人、扣缴义务人编造虚假计税依据的，由税务机关责令限期改正，并处1万元以下的罚款。</w:t>
      </w:r>
      <w:r w:rsidRPr="004032AB">
        <w:rPr>
          <w:rFonts w:ascii="仿宋" w:eastAsia="仿宋" w:hAnsi="仿宋" w:hint="eastAsia"/>
          <w:szCs w:val="21"/>
        </w:rPr>
        <w:tab/>
        <w:t>(   )</w:t>
      </w:r>
      <w:r w:rsidRPr="004032AB">
        <w:rPr>
          <w:rFonts w:ascii="仿宋" w:eastAsia="仿宋" w:hAnsi="仿宋" w:hint="eastAsia"/>
          <w:szCs w:val="21"/>
        </w:rPr>
        <w:tab/>
      </w:r>
    </w:p>
    <w:p w14:paraId="0CBC8AE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x【解析]行政复议听证人员不得少于2人，听证主持人由行政复议机构指定。听证</w:t>
      </w:r>
      <w:r w:rsidRPr="00BF1DBF">
        <w:rPr>
          <w:rFonts w:ascii="仿宋" w:eastAsia="仿宋" w:hAnsi="仿宋" w:hint="eastAsia"/>
          <w:szCs w:val="21"/>
        </w:rPr>
        <w:lastRenderedPageBreak/>
        <w:t>应当制作笔录，申请人、被申请人和第三人应当确认听证笔录内容。第三人不参加听证的，不影响听证的举行。</w:t>
      </w:r>
    </w:p>
    <w:p w14:paraId="3829137C" w14:textId="77777777" w:rsidR="00EB5DCC" w:rsidRDefault="00EB5DCC" w:rsidP="00EB5DCC">
      <w:pPr>
        <w:jc w:val="left"/>
        <w:rPr>
          <w:rFonts w:ascii="仿宋" w:eastAsia="仿宋" w:hAnsi="仿宋" w:hint="eastAsia"/>
          <w:szCs w:val="21"/>
        </w:rPr>
      </w:pPr>
    </w:p>
    <w:p w14:paraId="1ADD60E7" w14:textId="77777777" w:rsidR="00EB5DCC" w:rsidRDefault="00EB5DCC" w:rsidP="00EB5DCC">
      <w:pPr>
        <w:jc w:val="left"/>
        <w:rPr>
          <w:rFonts w:ascii="仿宋" w:eastAsia="仿宋" w:hAnsi="仿宋" w:hint="eastAsia"/>
          <w:szCs w:val="21"/>
        </w:rPr>
      </w:pPr>
      <w:r>
        <w:rPr>
          <w:rFonts w:ascii="仿宋" w:eastAsia="仿宋" w:hAnsi="仿宋" w:hint="eastAsia"/>
          <w:szCs w:val="21"/>
        </w:rPr>
        <w:t>12.纳税人、扣缴义务人编造虚假计税依据的，由税务机关责令限期改正，</w:t>
      </w:r>
      <w:r w:rsidRPr="00BF1DBF">
        <w:rPr>
          <w:rFonts w:ascii="仿宋" w:eastAsia="仿宋" w:hAnsi="仿宋" w:hint="eastAsia"/>
          <w:szCs w:val="21"/>
        </w:rPr>
        <w:t>并处</w:t>
      </w:r>
      <w:r>
        <w:rPr>
          <w:rFonts w:ascii="仿宋" w:eastAsia="仿宋" w:hAnsi="仿宋" w:hint="eastAsia"/>
          <w:szCs w:val="21"/>
        </w:rPr>
        <w:t>1</w:t>
      </w:r>
      <w:r w:rsidRPr="00BF1DBF">
        <w:rPr>
          <w:rFonts w:ascii="仿宋" w:eastAsia="仿宋" w:hAnsi="仿宋" w:hint="eastAsia"/>
          <w:szCs w:val="21"/>
        </w:rPr>
        <w:t>万元以下的罚款。</w:t>
      </w:r>
    </w:p>
    <w:p w14:paraId="39DB4420" w14:textId="77777777" w:rsidR="00EB5DCC" w:rsidRDefault="00EB5DCC" w:rsidP="00EB5DCC">
      <w:pPr>
        <w:jc w:val="left"/>
        <w:rPr>
          <w:rFonts w:ascii="仿宋" w:eastAsia="仿宋" w:hAnsi="仿宋" w:hint="eastAsia"/>
          <w:szCs w:val="21"/>
        </w:rPr>
      </w:pPr>
      <w:r w:rsidRPr="00BF1DBF">
        <w:rPr>
          <w:rFonts w:ascii="仿宋" w:eastAsia="仿宋" w:hAnsi="仿宋" w:hint="eastAsia"/>
          <w:szCs w:val="21"/>
        </w:rPr>
        <w:t>【答案]x【解析]纳税人、扣缴义务人编造虚假计税依据的，由税务机关责令限期改正，并处5万元以下的罚款。</w:t>
      </w:r>
    </w:p>
    <w:p w14:paraId="2BD16109" w14:textId="77777777" w:rsidR="00EB5DCC" w:rsidRPr="004032AB" w:rsidRDefault="00EB5DCC" w:rsidP="00EB5DCC">
      <w:pPr>
        <w:jc w:val="left"/>
        <w:rPr>
          <w:rFonts w:ascii="仿宋" w:eastAsia="仿宋" w:hAnsi="仿宋" w:hint="eastAsia"/>
          <w:szCs w:val="21"/>
        </w:rPr>
      </w:pPr>
    </w:p>
    <w:p w14:paraId="1A844ED8"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13.纳税人采取欺骗、隐瞒手段进行虚假纳税申报或者不申报，逃避缴纳税款的行</w:t>
      </w:r>
    </w:p>
    <w:p w14:paraId="60D16D43" w14:textId="77777777" w:rsidR="00EB5DCC" w:rsidRPr="004032AB" w:rsidRDefault="00EB5DCC" w:rsidP="00EB5DCC">
      <w:pPr>
        <w:jc w:val="left"/>
        <w:rPr>
          <w:rFonts w:ascii="仿宋" w:eastAsia="仿宋" w:hAnsi="仿宋" w:hint="eastAsia"/>
          <w:szCs w:val="21"/>
        </w:rPr>
      </w:pPr>
      <w:r w:rsidRPr="004032AB">
        <w:rPr>
          <w:rFonts w:ascii="仿宋" w:eastAsia="仿宋" w:hAnsi="仿宋" w:hint="eastAsia"/>
          <w:szCs w:val="21"/>
        </w:rPr>
        <w:t>为属于欠税。(  )</w:t>
      </w:r>
    </w:p>
    <w:p w14:paraId="5D59976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本题考查欠税和偷税(逃税)的概念。纳税人采取欺骗、隐瞒手段进行虚假纳税申报或者不申报，逃避缴纳税款的行为属于偷税(逃税)。欠税行为，是指纳税人欠缴应纳税款，采取转移或者隐匿财产的手段，妨碍税务机关追缴欠缴的税款的行为。</w:t>
      </w:r>
    </w:p>
    <w:p w14:paraId="5112321E" w14:textId="77777777" w:rsidR="00EB5DCC" w:rsidRDefault="00EB5DCC" w:rsidP="00EB5DCC">
      <w:pPr>
        <w:jc w:val="left"/>
        <w:rPr>
          <w:rFonts w:ascii="仿宋" w:eastAsia="仿宋" w:hAnsi="仿宋" w:hint="eastAsia"/>
          <w:szCs w:val="21"/>
        </w:rPr>
      </w:pPr>
    </w:p>
    <w:p w14:paraId="421991B9" w14:textId="77777777" w:rsidR="00EB5DCC" w:rsidRPr="00BF1DBF" w:rsidRDefault="00EB5DCC" w:rsidP="00EB5DCC">
      <w:pPr>
        <w:jc w:val="center"/>
        <w:rPr>
          <w:rFonts w:ascii="仿宋" w:eastAsia="仿宋" w:hAnsi="仿宋" w:hint="eastAsia"/>
          <w:b/>
          <w:bCs/>
          <w:szCs w:val="21"/>
        </w:rPr>
      </w:pPr>
      <w:r w:rsidRPr="00BF1DBF">
        <w:rPr>
          <w:rFonts w:ascii="仿宋" w:eastAsia="仿宋" w:hAnsi="仿宋" w:hint="eastAsia"/>
          <w:b/>
          <w:bCs/>
          <w:szCs w:val="21"/>
        </w:rPr>
        <w:t>提高演练</w:t>
      </w:r>
    </w:p>
    <w:p w14:paraId="69F8447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一、单项选择题</w:t>
      </w:r>
    </w:p>
    <w:p w14:paraId="7467766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1.下列各项中，不属于税务机关征收的是()。</w:t>
      </w:r>
    </w:p>
    <w:p w14:paraId="403619D8" w14:textId="77777777" w:rsidR="00EB5DCC" w:rsidRDefault="00EB5DCC" w:rsidP="00EB5DCC">
      <w:pPr>
        <w:jc w:val="left"/>
        <w:rPr>
          <w:rFonts w:ascii="仿宋" w:eastAsia="仿宋" w:hAnsi="仿宋" w:hint="eastAsia"/>
          <w:szCs w:val="21"/>
        </w:rPr>
      </w:pPr>
      <w:r w:rsidRPr="00BF1DBF">
        <w:rPr>
          <w:rFonts w:ascii="仿宋" w:eastAsia="仿宋" w:hAnsi="仿宋" w:hint="eastAsia"/>
          <w:szCs w:val="21"/>
        </w:rPr>
        <w:t>A.车辆购置税 B.船舶吨税 C.烟叶税 D.车船税</w:t>
      </w:r>
    </w:p>
    <w:p w14:paraId="768A57C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【答案]B【解析]海关主要负责下列税种的征收和管理:关税;船舶吨税;进口环节的增值税、消费税由海关代征。</w:t>
      </w:r>
    </w:p>
    <w:p w14:paraId="34570F44" w14:textId="77777777" w:rsidR="00EB5DCC" w:rsidRPr="00DA198F" w:rsidRDefault="00EB5DCC" w:rsidP="00EB5DCC">
      <w:pPr>
        <w:rPr>
          <w:rFonts w:ascii="仿宋" w:eastAsia="仿宋" w:hAnsi="仿宋" w:hint="eastAsia"/>
          <w:szCs w:val="21"/>
        </w:rPr>
      </w:pPr>
    </w:p>
    <w:p w14:paraId="0AF17BB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 下列各项中，不属于税务检查权的是()。</w:t>
      </w:r>
    </w:p>
    <w:p w14:paraId="6D251245" w14:textId="77777777" w:rsidR="00EB5DCC" w:rsidRDefault="00EB5DCC" w:rsidP="00EB5DCC">
      <w:pPr>
        <w:rPr>
          <w:rFonts w:ascii="仿宋" w:eastAsia="仿宋" w:hAnsi="仿宋" w:hint="eastAsia"/>
          <w:szCs w:val="21"/>
        </w:rPr>
      </w:pPr>
      <w:r w:rsidRPr="00BF1DBF">
        <w:rPr>
          <w:rFonts w:ascii="仿宋" w:eastAsia="仿宋" w:hAnsi="仿宋" w:hint="eastAsia"/>
          <w:szCs w:val="21"/>
        </w:rPr>
        <w:t xml:space="preserve"> A.查账权 B.询问权C.责成提供资料权 D.估税权</w:t>
      </w:r>
    </w:p>
    <w:p w14:paraId="423AD0A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【答案]D【解析]税务检查权包括查账权、场地检查权、询问权、责成提供资料权、存款账户核查权等。估税权属于其他职权。</w:t>
      </w:r>
    </w:p>
    <w:p w14:paraId="6562C286" w14:textId="77777777" w:rsidR="00EB5DCC" w:rsidRPr="00BF1DBF" w:rsidRDefault="00EB5DCC" w:rsidP="00EB5DCC">
      <w:pPr>
        <w:rPr>
          <w:rFonts w:ascii="仿宋" w:eastAsia="仿宋" w:hAnsi="仿宋" w:hint="eastAsia"/>
          <w:szCs w:val="21"/>
        </w:rPr>
      </w:pPr>
    </w:p>
    <w:p w14:paraId="18CD693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3.下列各项中，属于纳税主体的权利的是()。</w:t>
      </w:r>
    </w:p>
    <w:p w14:paraId="1B4966D4" w14:textId="77777777" w:rsidR="00EB5DCC" w:rsidRDefault="00EB5DCC" w:rsidP="00EB5DCC">
      <w:pPr>
        <w:rPr>
          <w:rFonts w:ascii="仿宋" w:eastAsia="仿宋" w:hAnsi="仿宋" w:hint="eastAsia"/>
          <w:szCs w:val="21"/>
        </w:rPr>
      </w:pPr>
      <w:r w:rsidRPr="00BF1DBF">
        <w:rPr>
          <w:rFonts w:ascii="仿宋" w:eastAsia="仿宋" w:hAnsi="仿宋" w:hint="eastAsia"/>
          <w:szCs w:val="21"/>
        </w:rPr>
        <w:t>A.按照规定安装、使用税控装置 B.税收法律救济权 C.代位权 D.撤销权</w:t>
      </w:r>
    </w:p>
    <w:p w14:paraId="69FA875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【答案]B[解析]按照规定安装、使用税控装置属于纳税主体的义务，选项A错误;代位权和撤销权属于征税主体的职权，选项 C、D错误。</w:t>
      </w:r>
    </w:p>
    <w:p w14:paraId="4B260006" w14:textId="77777777" w:rsidR="00EB5DCC" w:rsidRPr="00DA198F" w:rsidRDefault="00EB5DCC" w:rsidP="00EB5DCC">
      <w:pPr>
        <w:rPr>
          <w:rFonts w:ascii="仿宋" w:eastAsia="仿宋" w:hAnsi="仿宋" w:hint="eastAsia"/>
          <w:szCs w:val="21"/>
        </w:rPr>
      </w:pPr>
    </w:p>
    <w:p w14:paraId="0BDBB89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4.下列关于停业登记的说法中，正确的是()。</w:t>
      </w:r>
    </w:p>
    <w:p w14:paraId="0745BE4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A.办理停业登记后，可以停业两年</w:t>
      </w:r>
    </w:p>
    <w:p w14:paraId="19A20EA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B.纳税人应在停业登记前办理停业登记 </w:t>
      </w:r>
    </w:p>
    <w:p w14:paraId="7917DF9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C.停业登记无须结清应纳税款、滞纳金、罚款</w:t>
      </w:r>
    </w:p>
    <w:p w14:paraId="23EACC40" w14:textId="77777777" w:rsidR="00EB5DCC" w:rsidRDefault="00EB5DCC" w:rsidP="00EB5DCC">
      <w:pPr>
        <w:rPr>
          <w:rFonts w:ascii="仿宋" w:eastAsia="仿宋" w:hAnsi="仿宋" w:hint="eastAsia"/>
          <w:szCs w:val="21"/>
        </w:rPr>
      </w:pPr>
      <w:r w:rsidRPr="00BF1DBF">
        <w:rPr>
          <w:rFonts w:ascii="仿宋" w:eastAsia="仿宋" w:hAnsi="仿宋" w:hint="eastAsia"/>
          <w:szCs w:val="21"/>
        </w:rPr>
        <w:t>D.纳税人在停业期间发生纳税义务的，无须申报缴纳税款，待复业后再申报缴纳税款</w:t>
      </w:r>
    </w:p>
    <w:p w14:paraId="01AA85E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实行定期定额征收方式的个体工商户需要停业的，应当在停业前向税务机关申报办理停业登记，停业期限不得超过1年，因此，选项A错误，选项B正确;如实填写停业复业报告书，说明停业理由、停业期限、停业前的纳税情况和发票的领、用、存情况，并结清应纳税款、滞纳金、罚款，选项C错误;纳税人在停业期间发生纳税义务的，应当按照税收法律、行政法规的规定申报缴纳税款，选项D错误。</w:t>
      </w:r>
    </w:p>
    <w:p w14:paraId="05DF8972" w14:textId="77777777" w:rsidR="00EB5DCC" w:rsidRPr="00DA198F" w:rsidRDefault="00EB5DCC" w:rsidP="00EB5DCC">
      <w:pPr>
        <w:rPr>
          <w:rFonts w:ascii="仿宋" w:eastAsia="仿宋" w:hAnsi="仿宋" w:hint="eastAsia"/>
          <w:szCs w:val="21"/>
        </w:rPr>
      </w:pPr>
    </w:p>
    <w:p w14:paraId="6BA8996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5.在办理税务注销时，对未处于税务检查状态、无欠税(滞纳金)及罚款、已缴销增值税专用发票及税控设备，且符合下列情形之一的纳税人，不可采用容缺即时办理的是()。</w:t>
      </w:r>
    </w:p>
    <w:p w14:paraId="3E12F89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 xml:space="preserve">A.纳税信用等级为B级的纳税人 </w:t>
      </w:r>
    </w:p>
    <w:p w14:paraId="78D7186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B.省人民政府引进人才创办的企业</w:t>
      </w:r>
    </w:p>
    <w:p w14:paraId="6ED05B6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C.控股母公司的纳税信用级别为B级的 M 级纳税人</w:t>
      </w:r>
    </w:p>
    <w:p w14:paraId="4A4F1738" w14:textId="77777777" w:rsidR="00EB5DCC" w:rsidRDefault="00EB5DCC" w:rsidP="00EB5DCC">
      <w:pPr>
        <w:rPr>
          <w:rFonts w:ascii="仿宋" w:eastAsia="仿宋" w:hAnsi="仿宋" w:hint="eastAsia"/>
          <w:szCs w:val="21"/>
        </w:rPr>
      </w:pPr>
      <w:r w:rsidRPr="00BF1DBF">
        <w:rPr>
          <w:rFonts w:ascii="仿宋" w:eastAsia="仿宋" w:hAnsi="仿宋" w:hint="eastAsia"/>
          <w:szCs w:val="21"/>
        </w:rPr>
        <w:t>D.未达到增值税起征点的纳税人</w:t>
      </w:r>
    </w:p>
    <w:p w14:paraId="573A9DF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 【解析]未处于税务检查状态、无欠税(滞纳)及罚款、已缴销增值税专用发票及税控设备，且符合下列情形之一的纳税人，采取“承诺制”容缺办理，即:纳税人在办理税务注销时，若资料不齐，可在其作出承诺后，税务机关即时出具清税文书。这里法定情形指:(1)纳税信用级别为A级和B级的纳税人;(2)控股母公司纳税信用级别为A级的M级纳税人:(3)省级人民政府引进人才或经省级以上行业协会等机构认定的行业领军人才税人。</w:t>
      </w:r>
    </w:p>
    <w:p w14:paraId="7ECB6977" w14:textId="77777777" w:rsidR="00EB5DCC" w:rsidRPr="008B6D26" w:rsidRDefault="00EB5DCC" w:rsidP="00EB5DCC">
      <w:pPr>
        <w:rPr>
          <w:rFonts w:ascii="仿宋" w:eastAsia="仿宋" w:hAnsi="仿宋" w:hint="eastAsia"/>
          <w:szCs w:val="21"/>
        </w:rPr>
      </w:pPr>
    </w:p>
    <w:p w14:paraId="5C99FEC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6.根据税收征收管理法律制度的规定，从事生产、经营的纳税人应当自领取营业执照或者发生纳税义务之日起一定期限内按规定设置账簿。该期限是()日。</w:t>
      </w:r>
    </w:p>
    <w:p w14:paraId="1ACFFE93" w14:textId="77777777" w:rsidR="00EB5DCC" w:rsidRDefault="00EB5DCC" w:rsidP="00EB5DCC">
      <w:pPr>
        <w:rPr>
          <w:rFonts w:ascii="仿宋" w:eastAsia="仿宋" w:hAnsi="仿宋" w:hint="eastAsia"/>
          <w:szCs w:val="21"/>
        </w:rPr>
      </w:pPr>
      <w:r w:rsidRPr="00BF1DBF">
        <w:rPr>
          <w:rFonts w:ascii="仿宋" w:eastAsia="仿宋" w:hAnsi="仿宋" w:hint="eastAsia"/>
          <w:szCs w:val="21"/>
        </w:rPr>
        <w:t>A.5</w:t>
      </w:r>
      <w:r w:rsidRPr="00BF1DBF">
        <w:rPr>
          <w:rFonts w:ascii="仿宋" w:eastAsia="仿宋" w:hAnsi="仿宋" w:hint="eastAsia"/>
          <w:szCs w:val="21"/>
        </w:rPr>
        <w:tab/>
        <w:t>B.10</w:t>
      </w:r>
      <w:r w:rsidRPr="00BF1DBF">
        <w:rPr>
          <w:rFonts w:ascii="仿宋" w:eastAsia="仿宋" w:hAnsi="仿宋" w:hint="eastAsia"/>
          <w:szCs w:val="21"/>
        </w:rPr>
        <w:tab/>
        <w:t xml:space="preserve"> C.15</w:t>
      </w:r>
      <w:r w:rsidRPr="00BF1DBF">
        <w:rPr>
          <w:rFonts w:ascii="仿宋" w:eastAsia="仿宋" w:hAnsi="仿宋" w:hint="eastAsia"/>
          <w:szCs w:val="21"/>
        </w:rPr>
        <w:tab/>
        <w:t>D.20</w:t>
      </w:r>
      <w:r w:rsidRPr="00BF1DBF">
        <w:rPr>
          <w:rFonts w:ascii="仿宋" w:eastAsia="仿宋" w:hAnsi="仿宋" w:hint="eastAsia"/>
          <w:szCs w:val="21"/>
        </w:rPr>
        <w:tab/>
      </w:r>
    </w:p>
    <w:p w14:paraId="3865FE8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从事生产、经营的纳税人应当自领取营业执照或者发生纳税义务之日起15日内，按照国家有关规定设置账簿。扣缴义务人应当自税收法律、行政法规规定的扣缴义务发生之日起10日内，按照所代扣、代收的税种，分别设置代扣代缴、代收代缴税款账簿。</w:t>
      </w:r>
    </w:p>
    <w:p w14:paraId="3BE36D6B" w14:textId="77777777" w:rsidR="00EB5DCC" w:rsidRPr="008B6D26" w:rsidRDefault="00EB5DCC" w:rsidP="00EB5DCC">
      <w:pPr>
        <w:rPr>
          <w:rFonts w:ascii="仿宋" w:eastAsia="仿宋" w:hAnsi="仿宋" w:hint="eastAsia"/>
          <w:szCs w:val="21"/>
        </w:rPr>
      </w:pPr>
    </w:p>
    <w:p w14:paraId="1EE987E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7.根据税收征收管理法律制度的规定，关于发票开具和保管的下列表述中，正确的是()。</w:t>
      </w:r>
    </w:p>
    <w:p w14:paraId="001051B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A.销售货物开具发票时，可按付款方要求变更品名和金额</w:t>
      </w:r>
    </w:p>
    <w:p w14:paraId="0D1B78F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B.经单位财务负责人批准后，可转借发票</w:t>
      </w:r>
    </w:p>
    <w:p w14:paraId="71FBE73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C.可以由付款方向收款方开具发票</w:t>
      </w:r>
    </w:p>
    <w:p w14:paraId="67E1B715" w14:textId="77777777" w:rsidR="00EB5DCC" w:rsidRDefault="00EB5DCC" w:rsidP="00EB5DCC">
      <w:pPr>
        <w:rPr>
          <w:rFonts w:ascii="仿宋" w:eastAsia="仿宋" w:hAnsi="仿宋" w:hint="eastAsia"/>
          <w:szCs w:val="21"/>
        </w:rPr>
      </w:pPr>
      <w:r w:rsidRPr="00BF1DBF">
        <w:rPr>
          <w:rFonts w:ascii="仿宋" w:eastAsia="仿宋" w:hAnsi="仿宋" w:hint="eastAsia"/>
          <w:szCs w:val="21"/>
        </w:rPr>
        <w:t>D.不符合规定的发票，经单位财务负责人批准后可以先行报销</w:t>
      </w:r>
    </w:p>
    <w:p w14:paraId="59399EB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所有单位和从事生产、经营活动的个人在购买商品、接受服务以及从事其他经营活动支付款项，应当向收款方取得发票，取得发票时，不得要求变更品名和金额，选项A错误。任何单位和个人不得转借、转让、介绍他人转让发票、发票监制章和发票防伪专用品，选项B错误。特殊情况下，由付款方向收款方开具发票。特殊情况是指:收购单位和扣缴义务人支付个人款项时;国家税务总局认为其他需要由付款方向收款方开具发票的，选项 C正确。不符合规定的发票，不得作为财务报销凭证，任何单位和个人有权拒收，选项D错误。</w:t>
      </w:r>
    </w:p>
    <w:p w14:paraId="128B60AD" w14:textId="77777777" w:rsidR="00EB5DCC" w:rsidRPr="008B6D26" w:rsidRDefault="00EB5DCC" w:rsidP="00EB5DCC">
      <w:pPr>
        <w:rPr>
          <w:rFonts w:ascii="仿宋" w:eastAsia="仿宋" w:hAnsi="仿宋" w:hint="eastAsia"/>
          <w:szCs w:val="21"/>
        </w:rPr>
      </w:pPr>
    </w:p>
    <w:p w14:paraId="0808802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8.下列关于网络发票的说法中，不正确的是()。</w:t>
      </w:r>
    </w:p>
    <w:p w14:paraId="492A021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A.对不符合规定的发票，不得作为财务报销凭证,任何单位和个人有权拒收</w:t>
      </w:r>
    </w:p>
    <w:p w14:paraId="6B9EC14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B.开具网络发票后，</w:t>
      </w:r>
      <w:r w:rsidRPr="00BF1DBF">
        <w:rPr>
          <w:rFonts w:ascii="仿宋" w:eastAsia="仿宋" w:hAnsi="仿宋" w:hint="eastAsia"/>
          <w:szCs w:val="21"/>
        </w:rPr>
        <w:tab/>
        <w:t>不得改动开票信息，并于24小时内上传开票信息</w:t>
      </w:r>
    </w:p>
    <w:p w14:paraId="4468F4D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C.开具发票的单位和个人需要变更网络发票核定内容的，可向税务机关提出书面申请</w:t>
      </w:r>
    </w:p>
    <w:p w14:paraId="0984C8E0" w14:textId="77777777" w:rsidR="00EB5DCC" w:rsidRDefault="00EB5DCC" w:rsidP="00EB5DCC">
      <w:pPr>
        <w:rPr>
          <w:rFonts w:ascii="仿宋" w:eastAsia="仿宋" w:hAnsi="仿宋" w:hint="eastAsia"/>
          <w:szCs w:val="21"/>
        </w:rPr>
      </w:pPr>
      <w:r w:rsidRPr="00BF1DBF">
        <w:rPr>
          <w:rFonts w:ascii="仿宋" w:eastAsia="仿宋" w:hAnsi="仿宋" w:hint="eastAsia"/>
          <w:szCs w:val="21"/>
        </w:rPr>
        <w:t>D.开具发票的单位和个人需要开具红字发票的，必须收回原网络发票全部联次或取得受票方出具的有效证明</w:t>
      </w:r>
    </w:p>
    <w:p w14:paraId="461AEFC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单位和个人取得网络发票时，应及时查询验证网络发票信息的真实性、完整性，对不符合规定的发票，不得作为财务报销凭证，任何单位和个人有权拒收，选项A正确;开具网络发票后，不得改动开票信息，并于48小时内上传开票信息;选项B错误;开具发票的单位和个人需要变更网络发票核定内容的，可向税务机关提出书面申请，经税务机关确认，予以变更，选项C正确;开具发票的单位和个人需要开具红字发票的，必须收回原网络发票全部联次或取得受票方出具的有效证明，通过网络发票管理系统开具金额为负数的红字网络发票，选项 D正确。</w:t>
      </w:r>
    </w:p>
    <w:p w14:paraId="126D53D4" w14:textId="77777777" w:rsidR="00EB5DCC" w:rsidRPr="008B6D26" w:rsidRDefault="00EB5DCC" w:rsidP="00EB5DCC">
      <w:pPr>
        <w:rPr>
          <w:rFonts w:ascii="仿宋" w:eastAsia="仿宋" w:hAnsi="仿宋" w:hint="eastAsia"/>
          <w:szCs w:val="21"/>
        </w:rPr>
      </w:pPr>
    </w:p>
    <w:p w14:paraId="073597C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9.根据税收征收管理法律制度的规定，下列关于纳税申报方式的表述中，不正确的是()。</w:t>
      </w:r>
    </w:p>
    <w:p w14:paraId="2E0C63C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A.自行申报是一种传统的申报方式</w:t>
      </w:r>
    </w:p>
    <w:p w14:paraId="2C5C321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B.实行定期定额缴纳税款的纳税人，可以实行简易申报的方式申报纳税</w:t>
      </w:r>
    </w:p>
    <w:p w14:paraId="67F9842D" w14:textId="77777777" w:rsidR="00EB5DCC" w:rsidRDefault="00EB5DCC" w:rsidP="00EB5DCC">
      <w:pPr>
        <w:rPr>
          <w:rFonts w:ascii="仿宋" w:eastAsia="仿宋" w:hAnsi="仿宋" w:hint="eastAsia"/>
          <w:szCs w:val="21"/>
        </w:rPr>
      </w:pPr>
      <w:r w:rsidRPr="00BF1DBF">
        <w:rPr>
          <w:rFonts w:ascii="仿宋" w:eastAsia="仿宋" w:hAnsi="仿宋" w:hint="eastAsia"/>
          <w:szCs w:val="21"/>
        </w:rPr>
        <w:t>C.邮寄申报以邮政部门收据作为申报凭证</w:t>
      </w:r>
    </w:p>
    <w:p w14:paraId="6A508F8E" w14:textId="77777777" w:rsidR="00EB5DCC" w:rsidRDefault="00EB5DCC" w:rsidP="00EB5DCC">
      <w:pPr>
        <w:rPr>
          <w:rFonts w:ascii="仿宋" w:eastAsia="仿宋" w:hAnsi="仿宋" w:hint="eastAsia"/>
          <w:szCs w:val="21"/>
        </w:rPr>
      </w:pPr>
      <w:r w:rsidRPr="00BF1DBF">
        <w:rPr>
          <w:rFonts w:ascii="仿宋" w:eastAsia="仿宋" w:hAnsi="仿宋" w:hint="eastAsia"/>
          <w:szCs w:val="21"/>
        </w:rPr>
        <w:t>D.采取数据电文方式办理纳税申报的，其申报日期以纳税人发出该数据电文的时间为准</w:t>
      </w:r>
    </w:p>
    <w:p w14:paraId="2FA0394A" w14:textId="77777777" w:rsidR="00EB5DCC" w:rsidRDefault="00EB5DCC" w:rsidP="00EB5DCC">
      <w:pPr>
        <w:rPr>
          <w:rFonts w:ascii="仿宋" w:eastAsia="仿宋" w:hAnsi="仿宋" w:hint="eastAsia"/>
          <w:szCs w:val="21"/>
        </w:rPr>
      </w:pPr>
      <w:r w:rsidRPr="00BF1DBF">
        <w:rPr>
          <w:rFonts w:ascii="仿宋" w:eastAsia="仿宋" w:hAnsi="仿宋" w:hint="eastAsia"/>
          <w:szCs w:val="21"/>
        </w:rPr>
        <w:t>【答案]D【解析]根据规定，纳税人、扣缴义务人采取数据电文方式办理纳税报的，其申报日期以税务机关计算机网络系统收到该数据电文的时间为准，与数据电文相对应的纸质申报资料的报送期限由税务机关确定。</w:t>
      </w:r>
    </w:p>
    <w:p w14:paraId="30C2ABA4" w14:textId="77777777" w:rsidR="00EB5DCC" w:rsidRPr="008B6D26" w:rsidRDefault="00EB5DCC" w:rsidP="00EB5DCC">
      <w:pPr>
        <w:rPr>
          <w:rFonts w:ascii="仿宋" w:eastAsia="仿宋" w:hAnsi="仿宋" w:hint="eastAsia"/>
          <w:szCs w:val="21"/>
        </w:rPr>
      </w:pPr>
    </w:p>
    <w:p w14:paraId="373F91A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10.下列关于纳税申报的说法中，错误的是()。</w:t>
      </w:r>
    </w:p>
    <w:p w14:paraId="1CC3ED7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A.纳税申报包括直接申报、邮寄申报、数据电文申报等方式</w:t>
      </w:r>
    </w:p>
    <w:p w14:paraId="237AC03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B.采用邮寄申报方式的，以税务机关收到申报资料的日期为实际申报日期</w:t>
      </w:r>
    </w:p>
    <w:p w14:paraId="372D7FE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C.采用数据电文申报的，以税务机关的计算机网络收到该数据电文的时间为申报日期</w:t>
      </w:r>
    </w:p>
    <w:p w14:paraId="678FE2E2" w14:textId="77777777" w:rsidR="00EB5DCC" w:rsidRDefault="00EB5DCC" w:rsidP="00EB5DCC">
      <w:pPr>
        <w:rPr>
          <w:rFonts w:ascii="仿宋" w:eastAsia="仿宋" w:hAnsi="仿宋" w:hint="eastAsia"/>
          <w:szCs w:val="21"/>
        </w:rPr>
      </w:pPr>
      <w:r w:rsidRPr="00BF1DBF">
        <w:rPr>
          <w:rFonts w:ascii="仿宋" w:eastAsia="仿宋" w:hAnsi="仿宋" w:hint="eastAsia"/>
          <w:szCs w:val="21"/>
        </w:rPr>
        <w:t>D.纳税人在纳税期内没有应纳税款也应当办理纳税申报</w:t>
      </w:r>
    </w:p>
    <w:p w14:paraId="15FFD384" w14:textId="77777777" w:rsidR="00EB5DCC" w:rsidRDefault="00EB5DCC" w:rsidP="00EB5DCC">
      <w:pPr>
        <w:rPr>
          <w:rFonts w:ascii="仿宋" w:eastAsia="仿宋" w:hAnsi="仿宋" w:hint="eastAsia"/>
          <w:szCs w:val="21"/>
        </w:rPr>
      </w:pPr>
      <w:r w:rsidRPr="00BF1DBF">
        <w:rPr>
          <w:rFonts w:ascii="仿宋" w:eastAsia="仿宋" w:hAnsi="仿宋" w:hint="eastAsia"/>
          <w:szCs w:val="21"/>
        </w:rPr>
        <w:t>[答案]B【解析]采用邮寄申报方式的以寄出地邮局的邮戳日期为实际申报日期。</w:t>
      </w:r>
    </w:p>
    <w:p w14:paraId="12623983" w14:textId="77777777" w:rsidR="00EB5DCC" w:rsidRPr="00BF1DBF" w:rsidRDefault="00EB5DCC" w:rsidP="00EB5DCC">
      <w:pPr>
        <w:rPr>
          <w:rFonts w:ascii="仿宋" w:eastAsia="仿宋" w:hAnsi="仿宋" w:hint="eastAsia"/>
          <w:szCs w:val="21"/>
        </w:rPr>
      </w:pPr>
    </w:p>
    <w:p w14:paraId="5D44FFC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11.下列关于税款征收法定原则的说法中，正确的是(</w:t>
      </w:r>
      <w:r w:rsidRPr="00BF1DBF">
        <w:rPr>
          <w:rFonts w:ascii="仿宋" w:eastAsia="仿宋" w:hAnsi="仿宋" w:hint="eastAsia"/>
          <w:szCs w:val="21"/>
        </w:rPr>
        <w:tab/>
        <w:t>)。</w:t>
      </w:r>
      <w:r w:rsidRPr="00BF1DBF">
        <w:rPr>
          <w:rFonts w:ascii="仿宋" w:eastAsia="仿宋" w:hAnsi="仿宋" w:hint="eastAsia"/>
          <w:szCs w:val="21"/>
        </w:rPr>
        <w:tab/>
      </w:r>
    </w:p>
    <w:p w14:paraId="3B16319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A.税款征收法定原则是指税款征收主体法定、客体法定、内容法定和程序法定 </w:t>
      </w:r>
    </w:p>
    <w:p w14:paraId="5D78563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B.除税务机关、税务人员外，任何单位和个人不得进行税款征收活动</w:t>
      </w:r>
    </w:p>
    <w:p w14:paraId="6C8FCA2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C.税务机关依照法律、行政法规的规定征收税款，不得违反法律、行政法规的规定开征、停征、多征、少征、提前征收、延缓征收或者摊派税款</w:t>
      </w:r>
    </w:p>
    <w:p w14:paraId="634B1C06"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D.税务机关征收税款时，可以不开具完税凭证</w:t>
      </w:r>
    </w:p>
    <w:p w14:paraId="537EF4B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税款征收法定原则是指税款征收主体法定、税款征收依据法定、税款征收权限和征收程序法定，选项A错误;税款征收主体法定，即税务机关是征税的法定主体，除税务机关、税务人员以及经税务机关依照法律、行政法规委托的单位和人员外，任何单位和个人不得进行税款征收活动，选项B错误;税款征收依据法定，即税务机关依照法律、行政法规的规定征收税款，不得违反法律、行政法规的规定开征、停征、多征、少征、提前征收、延缓征收或者摊派税款，选项C正确;税款征收权限和征收程序法定是指税务机关征收税款时，必须给纳税人开具完税凭证。税务机关扣押商品、货物或者其他财产时，必须开付收据;查封商品、货物或者其他财产时，必须开付清单。税务机关应当将各种税收的税款、滞纳金、罚款，按照国家规定的预算科目和预算级次及时缴入国库，税务机关不得占压、挪用、截留，不得缴入国库以外或者国家规定的税款账户以外的任何账户，选项D错误。</w:t>
      </w:r>
    </w:p>
    <w:p w14:paraId="487EBE7C" w14:textId="77777777" w:rsidR="00EB5DCC" w:rsidRPr="008B6D26" w:rsidRDefault="00EB5DCC" w:rsidP="00EB5DCC">
      <w:pPr>
        <w:rPr>
          <w:rFonts w:ascii="仿宋" w:eastAsia="仿宋" w:hAnsi="仿宋" w:hint="eastAsia"/>
          <w:szCs w:val="21"/>
        </w:rPr>
      </w:pPr>
    </w:p>
    <w:p w14:paraId="415E891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12.根据规定，税务机关有权核定应纳税额的情形是()。</w:t>
      </w:r>
    </w:p>
    <w:p w14:paraId="62BF173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A.依照法律、行政法规的规定已设置账簿的</w:t>
      </w:r>
    </w:p>
    <w:p w14:paraId="57EA989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B.纳税人擅自销毁账簿</w:t>
      </w:r>
    </w:p>
    <w:p w14:paraId="5DEC72C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C.发生纳税义务，未按照规定的期限缴纳税款，经税务机关责令限期缴纳，逾期仍不缴纳</w:t>
      </w:r>
    </w:p>
    <w:p w14:paraId="52FC36A6" w14:textId="77777777" w:rsidR="00EB5DCC" w:rsidRDefault="00EB5DCC" w:rsidP="00EB5DCC">
      <w:pPr>
        <w:rPr>
          <w:rFonts w:ascii="仿宋" w:eastAsia="仿宋" w:hAnsi="仿宋" w:hint="eastAsia"/>
          <w:szCs w:val="21"/>
        </w:rPr>
      </w:pPr>
      <w:r w:rsidRPr="00BF1DBF">
        <w:rPr>
          <w:rFonts w:ascii="仿宋" w:eastAsia="仿宋" w:hAnsi="仿宋" w:hint="eastAsia"/>
          <w:szCs w:val="21"/>
        </w:rPr>
        <w:t>D.纳税人申报的计税依据明显偏低，但有正当理由</w:t>
      </w:r>
    </w:p>
    <w:p w14:paraId="30C96FE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【答案]B【解析]核定应纳税额的情形包括:(1)依照法律、行政法规的规定可以不设置账簿的。(2)依照法律、行政法规的规定应当设置但未设置账簿的(选项A错误)。(3)</w:t>
      </w:r>
      <w:r w:rsidRPr="00BF1DBF">
        <w:rPr>
          <w:rFonts w:ascii="仿宋" w:eastAsia="仿宋" w:hAnsi="仿宋" w:hint="eastAsia"/>
          <w:szCs w:val="21"/>
        </w:rPr>
        <w:tab/>
        <w:t>擅自销毁账簿或者拒不提供纳税资料的(选项B正确)。(4)虽设置账簿，但账目混乱，或者成本资料、收入凭证、费用凭证残缺不全，难以查账的。(5)发生纳税义务，未按照规定的期限办理纳税申报，经税务机关责令限期申报，逾期仍不申报的(选项C错误)。(6)纳税人申报的计税依据明显偏低，又无正当理由的(选项 D错误)。选项 A，已设置账簿，财务会计制度</w:t>
      </w:r>
      <w:r w:rsidRPr="00BF1DBF">
        <w:rPr>
          <w:rFonts w:ascii="仿宋" w:eastAsia="仿宋" w:hAnsi="仿宋" w:hint="eastAsia"/>
          <w:szCs w:val="21"/>
        </w:rPr>
        <w:lastRenderedPageBreak/>
        <w:t>健全，能够如实核算和提供生产经营情况的纳税人适用于查账征收。</w:t>
      </w:r>
    </w:p>
    <w:p w14:paraId="3AD68C1E" w14:textId="77777777" w:rsidR="00EB5DCC" w:rsidRPr="008B6D26" w:rsidRDefault="00EB5DCC" w:rsidP="00EB5DCC">
      <w:pPr>
        <w:rPr>
          <w:rFonts w:ascii="仿宋" w:eastAsia="仿宋" w:hAnsi="仿宋" w:hint="eastAsia"/>
          <w:szCs w:val="21"/>
        </w:rPr>
      </w:pPr>
    </w:p>
    <w:p w14:paraId="53CA32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13.按照规定甲公司最晚应于2022年1月19日缴纳应纳税款，甲公司因自身原因一直未缴纳。主管税务机关责令其于当年2月28日前缴纳并加收滞纳金。甲公司直到2022年3月14日才缴纳税款，主营税务机关应对甲公司加收滞纳金的起止时间为()。</w:t>
      </w:r>
    </w:p>
    <w:p w14:paraId="0EF72C9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A.2022年1月20日至2022年3月14日 </w:t>
      </w:r>
    </w:p>
    <w:p w14:paraId="3B76D7E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B.2022年3月1日至2022年3月14日</w:t>
      </w:r>
    </w:p>
    <w:p w14:paraId="5944949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C.2022年1月19日至2022年3月14日 </w:t>
      </w:r>
    </w:p>
    <w:p w14:paraId="3705A4D3" w14:textId="77777777" w:rsidR="00EB5DCC" w:rsidRDefault="00EB5DCC" w:rsidP="00EB5DCC">
      <w:pPr>
        <w:rPr>
          <w:rFonts w:ascii="仿宋" w:eastAsia="仿宋" w:hAnsi="仿宋" w:hint="eastAsia"/>
          <w:szCs w:val="21"/>
        </w:rPr>
      </w:pPr>
      <w:r w:rsidRPr="00BF1DBF">
        <w:rPr>
          <w:rFonts w:ascii="仿宋" w:eastAsia="仿宋" w:hAnsi="仿宋" w:hint="eastAsia"/>
          <w:szCs w:val="21"/>
        </w:rPr>
        <w:t>D.2022年2月28日至2022年3月14日</w:t>
      </w:r>
    </w:p>
    <w:p w14:paraId="6E90F41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 【解析]滞纳金按日加收，日收取标准为滞纳税款的万分之五。加收滞纳金的起止时间，为法律、行政法规规定或者税务机关依照法律、行政法规的规定确定的税款缴纳期限届满次日起至纳税人、扣缴义务人实际缴纳或者解缴税款之日止。</w:t>
      </w:r>
    </w:p>
    <w:p w14:paraId="49EFF99B" w14:textId="77777777" w:rsidR="00EB5DCC" w:rsidRPr="008B6D26" w:rsidRDefault="00EB5DCC" w:rsidP="00EB5DCC">
      <w:pPr>
        <w:rPr>
          <w:rFonts w:ascii="仿宋" w:eastAsia="仿宋" w:hAnsi="仿宋" w:hint="eastAsia"/>
          <w:szCs w:val="21"/>
        </w:rPr>
      </w:pPr>
    </w:p>
    <w:p w14:paraId="1647897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14.某公司将税务机关确定的应于2022年9月10日缴纳的税款20万元拖至9月20日缴纳，根据我国《税收征收管理法》的规定，税务机关依法加收该公司滞纳税款的滞纳金为()元。</w:t>
      </w:r>
    </w:p>
    <w:p w14:paraId="5170C7F5" w14:textId="77777777" w:rsidR="00EB5DCC" w:rsidRDefault="00EB5DCC" w:rsidP="00EB5DCC">
      <w:pPr>
        <w:rPr>
          <w:rFonts w:ascii="仿宋" w:eastAsia="仿宋" w:hAnsi="仿宋" w:hint="eastAsia"/>
          <w:szCs w:val="21"/>
        </w:rPr>
      </w:pPr>
      <w:r w:rsidRPr="00BF1DBF">
        <w:rPr>
          <w:rFonts w:ascii="仿宋" w:eastAsia="仿宋" w:hAnsi="仿宋" w:hint="eastAsia"/>
          <w:szCs w:val="21"/>
        </w:rPr>
        <w:t>A.100</w:t>
      </w:r>
      <w:r w:rsidRPr="00BF1DBF">
        <w:rPr>
          <w:rFonts w:ascii="仿宋" w:eastAsia="仿宋" w:hAnsi="仿宋" w:hint="eastAsia"/>
          <w:szCs w:val="21"/>
        </w:rPr>
        <w:tab/>
        <w:t>B.1000</w:t>
      </w:r>
      <w:r w:rsidRPr="00BF1DBF">
        <w:rPr>
          <w:rFonts w:ascii="仿宋" w:eastAsia="仿宋" w:hAnsi="仿宋" w:hint="eastAsia"/>
          <w:szCs w:val="21"/>
        </w:rPr>
        <w:tab/>
        <w:t>C.10000</w:t>
      </w:r>
      <w:r w:rsidRPr="00BF1DBF">
        <w:rPr>
          <w:rFonts w:ascii="仿宋" w:eastAsia="仿宋" w:hAnsi="仿宋" w:hint="eastAsia"/>
          <w:szCs w:val="21"/>
        </w:rPr>
        <w:tab/>
        <w:t>D.4000</w:t>
      </w:r>
      <w:r w:rsidRPr="00BF1DBF">
        <w:rPr>
          <w:rFonts w:ascii="仿宋" w:eastAsia="仿宋" w:hAnsi="仿宋" w:hint="eastAsia"/>
          <w:szCs w:val="21"/>
        </w:rPr>
        <w:tab/>
      </w:r>
    </w:p>
    <w:p w14:paraId="6EB3F14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 【解析]纳税人未按照规定期限缴纳税款的，扣缴义务人未按照规定期限解缴税款的，税务机关可责令限期缴纳，并从滞纳税款之日起，按日加收滞纳税款万分之五的滞纳金。该企业应缴纳税款期限是9月10日，即从9月11日滞纳税款，从9月11日至9月20日，共计10天，应缴滞纳金=200000 x10 x0.0005=1000(元)。</w:t>
      </w:r>
    </w:p>
    <w:p w14:paraId="083BDA28" w14:textId="77777777" w:rsidR="00EB5DCC" w:rsidRPr="008B6D26" w:rsidRDefault="00EB5DCC" w:rsidP="00EB5DCC">
      <w:pPr>
        <w:rPr>
          <w:rFonts w:ascii="仿宋" w:eastAsia="仿宋" w:hAnsi="仿宋" w:hint="eastAsia"/>
          <w:szCs w:val="21"/>
        </w:rPr>
      </w:pPr>
    </w:p>
    <w:p w14:paraId="7B2CEE3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15.根据税收征收管理法律制度的规定，下列各项中，属于税收保全措施的是()。 </w:t>
      </w:r>
    </w:p>
    <w:p w14:paraId="05BAE0D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A.责成纳税人提供担保</w:t>
      </w:r>
    </w:p>
    <w:p w14:paraId="6D4F4DB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B.书面通知纳税人开户银行从其存款中扣缴税款</w:t>
      </w:r>
    </w:p>
    <w:p w14:paraId="16659AF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C.拍卖纳税人价值相当于应纳税款的货物，以拍卖所得抵缴税款</w:t>
      </w:r>
    </w:p>
    <w:p w14:paraId="52F68072" w14:textId="77777777" w:rsidR="00EB5DCC" w:rsidRDefault="00EB5DCC" w:rsidP="00EB5DCC">
      <w:pPr>
        <w:rPr>
          <w:rFonts w:ascii="仿宋" w:eastAsia="仿宋" w:hAnsi="仿宋" w:hint="eastAsia"/>
          <w:szCs w:val="21"/>
        </w:rPr>
      </w:pPr>
      <w:r w:rsidRPr="00BF1DBF">
        <w:rPr>
          <w:rFonts w:ascii="仿宋" w:eastAsia="仿宋" w:hAnsi="仿宋" w:hint="eastAsia"/>
          <w:szCs w:val="21"/>
        </w:rPr>
        <w:t>D.书面通知纳税人开户银行冻结纳税人的金额相当于应纳税款的存款</w:t>
      </w:r>
    </w:p>
    <w:p w14:paraId="55AA6E4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【答案]D【解析]应注意鉴别纳税担保、税收保全及税收强制执行措施。选项A为责令提供纳税担保，选项B、C为强制执行措施，选项D为税收保全措施。</w:t>
      </w:r>
    </w:p>
    <w:p w14:paraId="065583F8" w14:textId="77777777" w:rsidR="00EB5DCC" w:rsidRPr="008B6D26" w:rsidRDefault="00EB5DCC" w:rsidP="00EB5DCC">
      <w:pPr>
        <w:rPr>
          <w:rFonts w:ascii="仿宋" w:eastAsia="仿宋" w:hAnsi="仿宋" w:hint="eastAsia"/>
          <w:szCs w:val="21"/>
        </w:rPr>
      </w:pPr>
    </w:p>
    <w:p w14:paraId="19B4835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16.根据税收征收管理法律制度的规定，下列各项中，属于税款征收措施的是()。 </w:t>
      </w:r>
    </w:p>
    <w:p w14:paraId="3D1F1D3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A.阻止出境</w:t>
      </w:r>
    </w:p>
    <w:p w14:paraId="6DB159F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B.对税务违法案件的资料进行录像</w:t>
      </w:r>
    </w:p>
    <w:p w14:paraId="47D54A6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C.询问纳税人、扣缴义务人与纳税或者代扣代缴、代收代缴税款有关的问题和情况</w:t>
      </w:r>
    </w:p>
    <w:p w14:paraId="5C93F3A9" w14:textId="77777777" w:rsidR="00EB5DCC" w:rsidRDefault="00EB5DCC" w:rsidP="00EB5DCC">
      <w:pPr>
        <w:rPr>
          <w:rFonts w:ascii="仿宋" w:eastAsia="仿宋" w:hAnsi="仿宋" w:hint="eastAsia"/>
          <w:szCs w:val="21"/>
        </w:rPr>
      </w:pPr>
      <w:r w:rsidRPr="00BF1DBF">
        <w:rPr>
          <w:rFonts w:ascii="仿宋" w:eastAsia="仿宋" w:hAnsi="仿宋" w:hint="eastAsia"/>
          <w:szCs w:val="21"/>
        </w:rPr>
        <w:t>D、责成纳税人提供纳税资料</w:t>
      </w:r>
    </w:p>
    <w:p w14:paraId="32F7749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解析]根据税收征收管理制度的规定，税务机关在税款征收过程中针对不同情况可以采取相应的征收措施，包括:责令缴纳、责令提供纳税担保、采取税收保全措施、采取强制执行措施、阻止出境(选项A)。选项B、C、 D 均属于税务检查措施。</w:t>
      </w:r>
    </w:p>
    <w:p w14:paraId="5A4152D2" w14:textId="77777777" w:rsidR="00EB5DCC" w:rsidRPr="00BF1DBF" w:rsidRDefault="00EB5DCC" w:rsidP="00EB5DCC">
      <w:pPr>
        <w:rPr>
          <w:rFonts w:ascii="仿宋" w:eastAsia="仿宋" w:hAnsi="仿宋" w:hint="eastAsia"/>
          <w:szCs w:val="21"/>
        </w:rPr>
      </w:pPr>
    </w:p>
    <w:p w14:paraId="17132D7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17.甲饭店2022年12月取得餐饮收入15万元，该饭店未在规定期限内进行纳税申报，经税务机关责令限期申报，逾期仍未申报。根据税收征收管理法律制度的规定，税务机关有权对该饭店(</w:t>
      </w:r>
      <w:r w:rsidRPr="00BF1DBF">
        <w:rPr>
          <w:rFonts w:ascii="仿宋" w:eastAsia="仿宋" w:hAnsi="仿宋" w:hint="eastAsia"/>
          <w:szCs w:val="21"/>
        </w:rPr>
        <w:tab/>
        <w:t>)。</w:t>
      </w:r>
      <w:r w:rsidRPr="00BF1DBF">
        <w:rPr>
          <w:rFonts w:ascii="仿宋" w:eastAsia="仿宋" w:hAnsi="仿宋" w:hint="eastAsia"/>
          <w:szCs w:val="21"/>
        </w:rPr>
        <w:tab/>
      </w:r>
    </w:p>
    <w:p w14:paraId="55C2F1C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A.采取税收保全措施 </w:t>
      </w:r>
    </w:p>
    <w:p w14:paraId="32C28C8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B.责令提供纳税担保</w:t>
      </w:r>
    </w:p>
    <w:p w14:paraId="6C95EF1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 xml:space="preserve">C.税务人员到酒店直接征收税款 </w:t>
      </w:r>
    </w:p>
    <w:p w14:paraId="4F01E2E0" w14:textId="77777777" w:rsidR="00EB5DCC" w:rsidRDefault="00EB5DCC" w:rsidP="00EB5DCC">
      <w:pPr>
        <w:rPr>
          <w:rFonts w:ascii="仿宋" w:eastAsia="仿宋" w:hAnsi="仿宋" w:hint="eastAsia"/>
          <w:szCs w:val="21"/>
        </w:rPr>
      </w:pPr>
      <w:r w:rsidRPr="00BF1DBF">
        <w:rPr>
          <w:rFonts w:ascii="仿宋" w:eastAsia="仿宋" w:hAnsi="仿宋" w:hint="eastAsia"/>
          <w:szCs w:val="21"/>
        </w:rPr>
        <w:t>D.核定其应纳税额</w:t>
      </w:r>
    </w:p>
    <w:p w14:paraId="16699B1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【答案]D【解析]纳税人发生纳税义务，未按照规定的期限办理纳税申报,经税务机关责令限期申报，逾期仍不申报的，税务机关有权核定其应纳税额，上故选项D正确。</w:t>
      </w:r>
    </w:p>
    <w:p w14:paraId="6C6FBAE3" w14:textId="77777777" w:rsidR="00EB5DCC" w:rsidRPr="008B6D26" w:rsidRDefault="00EB5DCC" w:rsidP="00EB5DCC">
      <w:pPr>
        <w:rPr>
          <w:rFonts w:ascii="仿宋" w:eastAsia="仿宋" w:hAnsi="仿宋" w:hint="eastAsia"/>
          <w:szCs w:val="21"/>
        </w:rPr>
      </w:pPr>
    </w:p>
    <w:p w14:paraId="1561882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18. A公司是执行按月纳税的增值税纳税人，按规定应于每月15日前申报并缴纳上月税款，至2022年10月15日甲公司未办理纳税申报，税务机关向其下达责令限期改正通知书，要求A公司于10月20日前办理纳税申报，至限期满A公司仍未申报，则税务机关应当()。 </w:t>
      </w:r>
    </w:p>
    <w:p w14:paraId="59B048F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A.责令A公司提供纳税担保 </w:t>
      </w:r>
    </w:p>
    <w:p w14:paraId="5AEBB93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B.核定A公司应纳税额 </w:t>
      </w:r>
    </w:p>
    <w:p w14:paraId="202D677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C.对A公司进行税收保全</w:t>
      </w:r>
    </w:p>
    <w:p w14:paraId="08E837ED" w14:textId="77777777" w:rsidR="00EB5DCC" w:rsidRDefault="00EB5DCC" w:rsidP="00EB5DCC">
      <w:pPr>
        <w:rPr>
          <w:rFonts w:ascii="仿宋" w:eastAsia="仿宋" w:hAnsi="仿宋" w:hint="eastAsia"/>
          <w:szCs w:val="21"/>
        </w:rPr>
      </w:pPr>
      <w:r w:rsidRPr="00BF1DBF">
        <w:rPr>
          <w:rFonts w:ascii="仿宋" w:eastAsia="仿宋" w:hAnsi="仿宋" w:hint="eastAsia"/>
          <w:szCs w:val="21"/>
        </w:rPr>
        <w:t>D.对A公司执行税收强制执行</w:t>
      </w:r>
    </w:p>
    <w:p w14:paraId="4FB628D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【答案]B【解析]发生纳税义务，未或按照规定的期限办理纳税申报，经税务机关责令限期申报，逾期仍不申报的，由税务机关核定其应纳税额。</w:t>
      </w:r>
    </w:p>
    <w:p w14:paraId="1A4953E4" w14:textId="77777777" w:rsidR="00EB5DCC" w:rsidRPr="008B6D26" w:rsidRDefault="00EB5DCC" w:rsidP="00EB5DCC">
      <w:pPr>
        <w:rPr>
          <w:rFonts w:ascii="仿宋" w:eastAsia="仿宋" w:hAnsi="仿宋" w:hint="eastAsia"/>
          <w:szCs w:val="21"/>
        </w:rPr>
      </w:pPr>
    </w:p>
    <w:p w14:paraId="0A24038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19.2022年11月税务机关通过调查，发现A公司的纳税申报表上有弄虚作假的情形，遂责令其在15日内缴纳本月应纳税款，在此期间税务机关了解到，A公司正在转移其用于生产的机器设备，并已将银行存款账户注销。根据税收征收管理法律制度的规定，税务机关有权对A公司采取的税款征收措施是(</w:t>
      </w:r>
      <w:r w:rsidRPr="00BF1DBF">
        <w:rPr>
          <w:rFonts w:ascii="仿宋" w:eastAsia="仿宋" w:hAnsi="仿宋" w:hint="eastAsia"/>
          <w:szCs w:val="21"/>
        </w:rPr>
        <w:tab/>
        <w:t>)。</w:t>
      </w:r>
      <w:r w:rsidRPr="00BF1DBF">
        <w:rPr>
          <w:rFonts w:ascii="仿宋" w:eastAsia="仿宋" w:hAnsi="仿宋" w:hint="eastAsia"/>
          <w:szCs w:val="21"/>
        </w:rPr>
        <w:tab/>
      </w:r>
    </w:p>
    <w:p w14:paraId="22A7561D" w14:textId="77777777" w:rsidR="00EB5DCC" w:rsidRPr="00BF1DBF" w:rsidRDefault="00EB5DCC" w:rsidP="00EB5DCC">
      <w:pPr>
        <w:numPr>
          <w:ilvl w:val="0"/>
          <w:numId w:val="21"/>
        </w:numPr>
        <w:spacing w:after="160" w:line="278" w:lineRule="auto"/>
        <w:jc w:val="left"/>
        <w:rPr>
          <w:rFonts w:ascii="仿宋" w:eastAsia="仿宋" w:hAnsi="仿宋" w:hint="eastAsia"/>
          <w:szCs w:val="21"/>
        </w:rPr>
      </w:pPr>
      <w:r w:rsidRPr="00BF1DBF">
        <w:rPr>
          <w:rFonts w:ascii="仿宋" w:eastAsia="仿宋" w:hAnsi="仿宋" w:hint="eastAsia"/>
          <w:szCs w:val="21"/>
        </w:rPr>
        <w:t xml:space="preserve">核定其应纳税额 </w:t>
      </w:r>
    </w:p>
    <w:p w14:paraId="089F5FBE" w14:textId="77777777" w:rsidR="00EB5DCC" w:rsidRPr="00BF1DBF" w:rsidRDefault="00EB5DCC" w:rsidP="00EB5DCC">
      <w:pPr>
        <w:numPr>
          <w:ilvl w:val="0"/>
          <w:numId w:val="21"/>
        </w:numPr>
        <w:spacing w:after="160" w:line="278" w:lineRule="auto"/>
        <w:jc w:val="left"/>
        <w:rPr>
          <w:rFonts w:ascii="仿宋" w:eastAsia="仿宋" w:hAnsi="仿宋" w:hint="eastAsia"/>
          <w:szCs w:val="21"/>
        </w:rPr>
      </w:pPr>
      <w:r w:rsidRPr="00BF1DBF">
        <w:rPr>
          <w:rFonts w:ascii="仿宋" w:eastAsia="仿宋" w:hAnsi="仿宋" w:hint="eastAsia"/>
          <w:szCs w:val="21"/>
        </w:rPr>
        <w:t xml:space="preserve">责令提供纳税担保 </w:t>
      </w:r>
    </w:p>
    <w:p w14:paraId="6528C141" w14:textId="77777777" w:rsidR="00EB5DCC" w:rsidRPr="00BF1DBF" w:rsidRDefault="00EB5DCC" w:rsidP="00EB5DCC">
      <w:pPr>
        <w:numPr>
          <w:ilvl w:val="0"/>
          <w:numId w:val="21"/>
        </w:numPr>
        <w:spacing w:after="160" w:line="278" w:lineRule="auto"/>
        <w:jc w:val="left"/>
        <w:rPr>
          <w:rFonts w:ascii="仿宋" w:eastAsia="仿宋" w:hAnsi="仿宋" w:hint="eastAsia"/>
          <w:szCs w:val="21"/>
        </w:rPr>
      </w:pPr>
      <w:r w:rsidRPr="00BF1DBF">
        <w:rPr>
          <w:rFonts w:ascii="仿宋" w:eastAsia="仿宋" w:hAnsi="仿宋" w:hint="eastAsia"/>
          <w:szCs w:val="21"/>
        </w:rPr>
        <w:t>采取税收保全措施</w:t>
      </w:r>
    </w:p>
    <w:p w14:paraId="678AD485" w14:textId="77777777" w:rsidR="00EB5DCC" w:rsidRDefault="00EB5DCC" w:rsidP="00EB5DCC">
      <w:pPr>
        <w:numPr>
          <w:ilvl w:val="0"/>
          <w:numId w:val="21"/>
        </w:numPr>
        <w:spacing w:after="160" w:line="278" w:lineRule="auto"/>
        <w:jc w:val="left"/>
        <w:rPr>
          <w:rFonts w:ascii="仿宋" w:eastAsia="仿宋" w:hAnsi="仿宋" w:hint="eastAsia"/>
          <w:szCs w:val="21"/>
        </w:rPr>
      </w:pPr>
      <w:r w:rsidRPr="00BF1DBF">
        <w:rPr>
          <w:rFonts w:ascii="仿宋" w:eastAsia="仿宋" w:hAnsi="仿宋" w:hint="eastAsia"/>
          <w:szCs w:val="21"/>
        </w:rPr>
        <w:t>税务人员到饭店直接征收税款</w:t>
      </w:r>
    </w:p>
    <w:p w14:paraId="5407E076" w14:textId="77777777" w:rsidR="00EB5DCC" w:rsidRPr="008B6D26" w:rsidRDefault="00EB5DCC" w:rsidP="00EB5DCC">
      <w:pPr>
        <w:rPr>
          <w:rFonts w:ascii="仿宋" w:eastAsia="仿宋" w:hAnsi="仿宋" w:hint="eastAsia"/>
          <w:szCs w:val="21"/>
        </w:rPr>
      </w:pPr>
      <w:r w:rsidRPr="008B6D26">
        <w:rPr>
          <w:rFonts w:ascii="仿宋" w:eastAsia="仿宋" w:hAnsi="仿宋" w:hint="eastAsia"/>
          <w:szCs w:val="21"/>
        </w:rPr>
        <w:t>【答案]B【解析]税务机关有根据认为从事生产、经营的纳税人有逃避纳税义务行为，在规定的纳税期限之前经责令其限期缴纳应纳税款，在限期内发现纳税人有明显的转移、隐匿其应纳税的商品、货物以及其他财产或者应纳税收入的迹象，可以责成纳税人提供纳税担保。</w:t>
      </w:r>
    </w:p>
    <w:p w14:paraId="4D3AE928" w14:textId="77777777" w:rsidR="00EB5DCC" w:rsidRPr="008B6D26" w:rsidRDefault="00EB5DCC" w:rsidP="00EB5DCC">
      <w:pPr>
        <w:spacing w:after="160" w:line="278" w:lineRule="auto"/>
        <w:jc w:val="left"/>
        <w:rPr>
          <w:rFonts w:ascii="仿宋" w:eastAsia="仿宋" w:hAnsi="仿宋" w:hint="eastAsia"/>
          <w:szCs w:val="21"/>
        </w:rPr>
      </w:pPr>
    </w:p>
    <w:p w14:paraId="680F78A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20.2022年11月16日，税务机关责令A公司提供纳税担保，A公司不能提供，则税务机关可以采取的税款征收措施是()。</w:t>
      </w:r>
    </w:p>
    <w:p w14:paraId="34945F55" w14:textId="77777777" w:rsidR="00EB5DCC" w:rsidRPr="00BF1DBF" w:rsidRDefault="00EB5DCC" w:rsidP="00EB5DCC">
      <w:pPr>
        <w:numPr>
          <w:ilvl w:val="0"/>
          <w:numId w:val="22"/>
        </w:numPr>
        <w:spacing w:after="160" w:line="278" w:lineRule="auto"/>
        <w:jc w:val="left"/>
        <w:rPr>
          <w:rFonts w:ascii="仿宋" w:eastAsia="仿宋" w:hAnsi="仿宋" w:hint="eastAsia"/>
          <w:szCs w:val="21"/>
        </w:rPr>
      </w:pPr>
      <w:r w:rsidRPr="00BF1DBF">
        <w:rPr>
          <w:rFonts w:ascii="仿宋" w:eastAsia="仿宋" w:hAnsi="仿宋" w:hint="eastAsia"/>
          <w:szCs w:val="21"/>
        </w:rPr>
        <w:t>核定其应纳税额</w:t>
      </w:r>
    </w:p>
    <w:p w14:paraId="3B1A105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B.采取税收保全措施</w:t>
      </w:r>
    </w:p>
    <w:p w14:paraId="71F229A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C.采取税收强制执行措施</w:t>
      </w:r>
    </w:p>
    <w:p w14:paraId="7235E202"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D.税务人员到饭店直接征收税款</w:t>
      </w:r>
    </w:p>
    <w:p w14:paraId="182C52D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【答案]B[解析]税务机关责令具有税法规定情形的纳税人提供纳税担保而纳税人不能提供纳税担保的，经县以上税务局(分局)局长批准，税务机关可以采取税收保全措施。</w:t>
      </w:r>
    </w:p>
    <w:p w14:paraId="77732CDD" w14:textId="77777777" w:rsidR="00EB5DCC" w:rsidRPr="008B6D26" w:rsidRDefault="00EB5DCC" w:rsidP="00EB5DCC">
      <w:pPr>
        <w:rPr>
          <w:rFonts w:ascii="仿宋" w:eastAsia="仿宋" w:hAnsi="仿宋" w:hint="eastAsia"/>
          <w:szCs w:val="21"/>
        </w:rPr>
      </w:pPr>
    </w:p>
    <w:p w14:paraId="188D18E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21. A公司应于2022年5月30日前完成2021年度企业所得税汇算清缴，但其一直未缴纳税款，税务机关向其发出责令限期缴纳通知书，要求其于6月20日前补缴上年度所得税税款及滞纳金共计159万元。至限期满，A公司仍未缴纳，则税务机关可以采取的税款征收措施是(</w:t>
      </w:r>
      <w:r w:rsidRPr="00BF1DBF">
        <w:rPr>
          <w:rFonts w:ascii="仿宋" w:eastAsia="仿宋" w:hAnsi="仿宋" w:hint="eastAsia"/>
          <w:szCs w:val="21"/>
        </w:rPr>
        <w:tab/>
        <w:t>)。</w:t>
      </w:r>
      <w:r w:rsidRPr="00BF1DBF">
        <w:rPr>
          <w:rFonts w:ascii="仿宋" w:eastAsia="仿宋" w:hAnsi="仿宋" w:hint="eastAsia"/>
          <w:szCs w:val="21"/>
        </w:rPr>
        <w:tab/>
      </w:r>
    </w:p>
    <w:p w14:paraId="7801A1F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A.核定应纳税额</w:t>
      </w:r>
    </w:p>
    <w:p w14:paraId="71AEB20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B.采取税收保全措施</w:t>
      </w:r>
    </w:p>
    <w:p w14:paraId="55F1A7B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C.采取税收强制执行措施 </w:t>
      </w:r>
    </w:p>
    <w:p w14:paraId="32BBEF39" w14:textId="77777777" w:rsidR="00EB5DCC" w:rsidRDefault="00EB5DCC" w:rsidP="00EB5DCC">
      <w:pPr>
        <w:rPr>
          <w:rFonts w:ascii="仿宋" w:eastAsia="仿宋" w:hAnsi="仿宋" w:hint="eastAsia"/>
          <w:szCs w:val="21"/>
        </w:rPr>
      </w:pPr>
      <w:r w:rsidRPr="00BF1DBF">
        <w:rPr>
          <w:rFonts w:ascii="仿宋" w:eastAsia="仿宋" w:hAnsi="仿宋" w:hint="eastAsia"/>
          <w:szCs w:val="21"/>
        </w:rPr>
        <w:t>D.对A公司处以罚款</w:t>
      </w:r>
    </w:p>
    <w:p w14:paraId="6ED52C14" w14:textId="77777777" w:rsidR="00EB5DCC" w:rsidRDefault="00EB5DCC" w:rsidP="00EB5DCC">
      <w:pPr>
        <w:rPr>
          <w:rFonts w:ascii="仿宋" w:eastAsia="仿宋" w:hAnsi="仿宋" w:hint="eastAsia"/>
          <w:szCs w:val="21"/>
        </w:rPr>
      </w:pPr>
      <w:r w:rsidRPr="00BF1DBF">
        <w:rPr>
          <w:rFonts w:ascii="仿宋" w:eastAsia="仿宋" w:hAnsi="仿宋" w:hint="eastAsia"/>
          <w:szCs w:val="21"/>
        </w:rPr>
        <w:t>【答案]C【解析]从事生产、经营的纳税人未按照规定的期限缴纳或者解缴税款，纳税担保人未按照规定的期限缴纳所担保的税款，由税务机关责令限期缴纳，逾期仍未缴纳的，经县以上税务局(分局)局长批准，税务机关可以采取强制执行措施。</w:t>
      </w:r>
    </w:p>
    <w:p w14:paraId="0308FB52" w14:textId="77777777" w:rsidR="00EB5DCC" w:rsidRPr="00BF1DBF" w:rsidRDefault="00EB5DCC" w:rsidP="00EB5DCC">
      <w:pPr>
        <w:rPr>
          <w:rFonts w:ascii="仿宋" w:eastAsia="仿宋" w:hAnsi="仿宋" w:hint="eastAsia"/>
          <w:szCs w:val="21"/>
        </w:rPr>
      </w:pPr>
    </w:p>
    <w:p w14:paraId="0A9E3C9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22.根据税收征收管理法律制度的规定，下列个人财产中，不适用税收保全措施的是()。</w:t>
      </w:r>
    </w:p>
    <w:p w14:paraId="7387A22E" w14:textId="77777777" w:rsidR="00EB5DCC" w:rsidRDefault="00EB5DCC" w:rsidP="00EB5DCC">
      <w:pPr>
        <w:rPr>
          <w:rFonts w:ascii="仿宋" w:eastAsia="仿宋" w:hAnsi="仿宋" w:hint="eastAsia"/>
          <w:szCs w:val="21"/>
        </w:rPr>
      </w:pPr>
      <w:r w:rsidRPr="00BF1DBF">
        <w:rPr>
          <w:rFonts w:ascii="仿宋" w:eastAsia="仿宋" w:hAnsi="仿宋" w:hint="eastAsia"/>
          <w:szCs w:val="21"/>
        </w:rPr>
        <w:t>A.家庭唯一机动车辆 B.金银首饰 C.古玩字画D.维持生活必需的唯一住房</w:t>
      </w:r>
    </w:p>
    <w:p w14:paraId="3565C56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析]税收保全措施的适用对象有两大类:(1)主体的对象是从事生产经营的纳税人;(2)物的对象是存款、商品、货物或者其他财产。个人及其所扶养家属维持生活必需的住房和用品，不在税收保全措施的范围之内。</w:t>
      </w:r>
    </w:p>
    <w:p w14:paraId="1C53A192" w14:textId="77777777" w:rsidR="00EB5DCC" w:rsidRPr="008B6D26" w:rsidRDefault="00EB5DCC" w:rsidP="00EB5DCC">
      <w:pPr>
        <w:rPr>
          <w:rFonts w:ascii="仿宋" w:eastAsia="仿宋" w:hAnsi="仿宋" w:hint="eastAsia"/>
          <w:szCs w:val="21"/>
        </w:rPr>
      </w:pPr>
    </w:p>
    <w:p w14:paraId="4F6A0FA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23.根据税收征收管理法律制度的规定，下列情形中，税务机关应准予退税并加算银行同期存款利息的是(</w:t>
      </w:r>
      <w:r w:rsidRPr="00BF1DBF">
        <w:rPr>
          <w:rFonts w:ascii="仿宋" w:eastAsia="仿宋" w:hAnsi="仿宋" w:hint="eastAsia"/>
          <w:szCs w:val="21"/>
        </w:rPr>
        <w:tab/>
        <w:t>)。</w:t>
      </w:r>
      <w:r w:rsidRPr="00BF1DBF">
        <w:rPr>
          <w:rFonts w:ascii="仿宋" w:eastAsia="仿宋" w:hAnsi="仿宋" w:hint="eastAsia"/>
          <w:szCs w:val="21"/>
        </w:rPr>
        <w:tab/>
      </w:r>
    </w:p>
    <w:p w14:paraId="32E6E9D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A.税务机关发现纳税人多缴税款10万元，距结算缴纳税款之日4年</w:t>
      </w:r>
    </w:p>
    <w:p w14:paraId="5FA66A3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B.纳税人发现并申请税务机关退还多缴的税款10万元，距结算缴纳税款之日4年</w:t>
      </w:r>
    </w:p>
    <w:p w14:paraId="0E46DE1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C.纳税人发现并申请税务机关退还多缴的税款3万元，距结算缴纳税款之日2年 </w:t>
      </w:r>
    </w:p>
    <w:p w14:paraId="4FC3AF3D"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D.税务机关发现纳税人多缴税款3万元，距结算缴纳税款之日2年</w:t>
      </w:r>
    </w:p>
    <w:p w14:paraId="2126938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【答案]C【解析]纳税人自结算纳税款之日起3年内发现多缴税款的，可以向税务机关要求退还多缴的税款并加算银行同期存款利息，税务机关应当自接到纳税人退还申请之日起30日内查实并办理退还手续。</w:t>
      </w:r>
    </w:p>
    <w:p w14:paraId="5FF73A46" w14:textId="77777777" w:rsidR="00EB5DCC" w:rsidRPr="008B6D26" w:rsidRDefault="00EB5DCC" w:rsidP="00EB5DCC">
      <w:pPr>
        <w:rPr>
          <w:rFonts w:ascii="仿宋" w:eastAsia="仿宋" w:hAnsi="仿宋" w:hint="eastAsia"/>
          <w:szCs w:val="21"/>
        </w:rPr>
      </w:pPr>
    </w:p>
    <w:p w14:paraId="2A83762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24.纳税人因实施违法行为被行政机关并处以罚款，没收违法所得，后又欠缴税款。下列关于税务机关对该纳税人征收税款表述中，正确的是()。</w:t>
      </w:r>
    </w:p>
    <w:p w14:paraId="1058B77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A.没收违法所得优先于罚款、税收 </w:t>
      </w:r>
    </w:p>
    <w:p w14:paraId="36844A3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B.罚款优先于税收、没收违法所得 </w:t>
      </w:r>
    </w:p>
    <w:p w14:paraId="0C2114D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C.罚款、没收违法所得优先于税收 </w:t>
      </w:r>
    </w:p>
    <w:p w14:paraId="6C28B67F"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D.税收优先于罚款、没收违法所得</w:t>
      </w:r>
    </w:p>
    <w:p w14:paraId="70EE09C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【答案]D【解析]根据税收征管法律制度的规定，纳税人欠缴税款，同时又被行政机关决定处以罚款、没收违法所得的，税收优先于罚款、没收违法所得。</w:t>
      </w:r>
    </w:p>
    <w:p w14:paraId="76FA7AB3" w14:textId="77777777" w:rsidR="00EB5DCC" w:rsidRPr="008B6D26" w:rsidRDefault="00EB5DCC" w:rsidP="00EB5DCC">
      <w:pPr>
        <w:rPr>
          <w:rFonts w:ascii="仿宋" w:eastAsia="仿宋" w:hAnsi="仿宋" w:hint="eastAsia"/>
          <w:szCs w:val="21"/>
        </w:rPr>
      </w:pPr>
    </w:p>
    <w:p w14:paraId="024209A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25.税务检查中，税务机关不可检查()。 </w:t>
      </w:r>
    </w:p>
    <w:p w14:paraId="3A7949C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A.货物存放地 B.纳税人经营地</w:t>
      </w:r>
    </w:p>
    <w:p w14:paraId="5A0FFF4E" w14:textId="77777777" w:rsidR="00EB5DCC" w:rsidRDefault="00EB5DCC" w:rsidP="00EB5DCC">
      <w:pPr>
        <w:rPr>
          <w:rFonts w:ascii="仿宋" w:eastAsia="仿宋" w:hAnsi="仿宋" w:hint="eastAsia"/>
          <w:szCs w:val="21"/>
        </w:rPr>
      </w:pPr>
      <w:r w:rsidRPr="00BF1DBF">
        <w:rPr>
          <w:rFonts w:ascii="仿宋" w:eastAsia="仿宋" w:hAnsi="仿宋" w:hint="eastAsia"/>
          <w:szCs w:val="21"/>
        </w:rPr>
        <w:t>C.纳税人生活区 D.纳税人生产地</w:t>
      </w:r>
    </w:p>
    <w:p w14:paraId="32C2440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【答案]C【解析]税务机关有权到纳税人的生产、经营场所和货物存放地检查纳税人应纳税的商品、货物或者其他财产，检查扣缴义务人与代扣代缴、代收代缴税款有关的经营情况。</w:t>
      </w:r>
    </w:p>
    <w:p w14:paraId="61B8A193" w14:textId="77777777" w:rsidR="00EB5DCC" w:rsidRPr="008B6D26" w:rsidRDefault="00EB5DCC" w:rsidP="00EB5DCC">
      <w:pPr>
        <w:rPr>
          <w:rFonts w:ascii="仿宋" w:eastAsia="仿宋" w:hAnsi="仿宋" w:hint="eastAsia"/>
          <w:szCs w:val="21"/>
        </w:rPr>
      </w:pPr>
    </w:p>
    <w:p w14:paraId="031B66D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26.经县以上税务局(分局)局长批准，凭()可以查询从事生产、经营的纳税人、扣缴义务人在银行或者其他金融机构的存款账户。</w:t>
      </w:r>
    </w:p>
    <w:p w14:paraId="4D45D35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A.凭全国统一格式的检查存款账户许可证明</w:t>
      </w:r>
    </w:p>
    <w:p w14:paraId="0AC8E2F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B.税务检查证</w:t>
      </w:r>
    </w:p>
    <w:p w14:paraId="57B8A12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C.税务检查通知书</w:t>
      </w:r>
      <w:r w:rsidRPr="00BF1DBF">
        <w:rPr>
          <w:rFonts w:ascii="仿宋" w:eastAsia="仿宋" w:hAnsi="仿宋" w:hint="eastAsia"/>
          <w:szCs w:val="21"/>
        </w:rPr>
        <w:tab/>
        <w:t xml:space="preserve"> </w:t>
      </w:r>
      <w:r w:rsidRPr="00BF1DBF">
        <w:rPr>
          <w:rFonts w:ascii="仿宋" w:eastAsia="仿宋" w:hAnsi="仿宋" w:hint="eastAsia"/>
          <w:szCs w:val="21"/>
        </w:rPr>
        <w:tab/>
      </w:r>
    </w:p>
    <w:p w14:paraId="610A690B" w14:textId="77777777" w:rsidR="00EB5DCC" w:rsidRDefault="00EB5DCC" w:rsidP="00EB5DCC">
      <w:pPr>
        <w:rPr>
          <w:rFonts w:ascii="仿宋" w:eastAsia="仿宋" w:hAnsi="仿宋" w:hint="eastAsia"/>
          <w:szCs w:val="21"/>
        </w:rPr>
      </w:pPr>
      <w:r w:rsidRPr="00BF1DBF">
        <w:rPr>
          <w:rFonts w:ascii="仿宋" w:eastAsia="仿宋" w:hAnsi="仿宋" w:hint="eastAsia"/>
          <w:szCs w:val="21"/>
        </w:rPr>
        <w:lastRenderedPageBreak/>
        <w:t>D.税务处理决定书</w:t>
      </w:r>
    </w:p>
    <w:p w14:paraId="676CC71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解析]经县以上税务局(分局)局长批准，指定专人负责,凭全国统一格式的检查存款账户许可证明,可以查询从事生产、经营的纳税人、扣缴义务人在银行或者其他金融机构的存款账户，并有责任为被检查人保守秘密。</w:t>
      </w:r>
    </w:p>
    <w:p w14:paraId="531E1C50" w14:textId="77777777" w:rsidR="00EB5DCC" w:rsidRPr="008B6D26" w:rsidRDefault="00EB5DCC" w:rsidP="00EB5DCC">
      <w:pPr>
        <w:rPr>
          <w:rFonts w:ascii="仿宋" w:eastAsia="仿宋" w:hAnsi="仿宋" w:hint="eastAsia"/>
          <w:szCs w:val="21"/>
        </w:rPr>
      </w:pPr>
    </w:p>
    <w:p w14:paraId="4530FEE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27.根据纳税信用管理相关规定，纳税信用信息不包括(</w:t>
      </w:r>
      <w:r w:rsidRPr="00BF1DBF">
        <w:rPr>
          <w:rFonts w:ascii="仿宋" w:eastAsia="仿宋" w:hAnsi="仿宋" w:hint="eastAsia"/>
          <w:szCs w:val="21"/>
        </w:rPr>
        <w:tab/>
        <w:t>)。</w:t>
      </w:r>
      <w:r w:rsidRPr="00BF1DBF">
        <w:rPr>
          <w:rFonts w:ascii="仿宋" w:eastAsia="仿宋" w:hAnsi="仿宋" w:hint="eastAsia"/>
          <w:szCs w:val="21"/>
        </w:rPr>
        <w:tab/>
      </w:r>
    </w:p>
    <w:p w14:paraId="03B0D073" w14:textId="77777777" w:rsidR="00EB5DCC" w:rsidRDefault="00EB5DCC" w:rsidP="00EB5DCC">
      <w:pPr>
        <w:rPr>
          <w:rFonts w:ascii="仿宋" w:eastAsia="仿宋" w:hAnsi="仿宋" w:hint="eastAsia"/>
          <w:szCs w:val="21"/>
        </w:rPr>
      </w:pPr>
      <w:r w:rsidRPr="00BF1DBF">
        <w:rPr>
          <w:rFonts w:ascii="仿宋" w:eastAsia="仿宋" w:hAnsi="仿宋" w:hint="eastAsia"/>
          <w:szCs w:val="21"/>
        </w:rPr>
        <w:t>A.纳税人信用历史信息 B.税务内部信息 C.关联方信息D.外部信息</w:t>
      </w:r>
      <w:r w:rsidRPr="00BF1DBF">
        <w:rPr>
          <w:rFonts w:ascii="仿宋" w:eastAsia="仿宋" w:hAnsi="仿宋" w:hint="eastAsia"/>
          <w:szCs w:val="21"/>
        </w:rPr>
        <w:tab/>
        <w:t xml:space="preserve"> </w:t>
      </w:r>
      <w:r w:rsidRPr="00BF1DBF">
        <w:rPr>
          <w:rFonts w:ascii="仿宋" w:eastAsia="仿宋" w:hAnsi="仿宋" w:hint="eastAsia"/>
          <w:szCs w:val="21"/>
        </w:rPr>
        <w:tab/>
      </w:r>
    </w:p>
    <w:p w14:paraId="3139730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【答案]C【解析]纳税信用信息包括纳税人信用历史信息、税务内部信息、外部信息，不包括纳税人关联方信息，选项C错误。</w:t>
      </w:r>
    </w:p>
    <w:p w14:paraId="03FF275F" w14:textId="77777777" w:rsidR="00EB5DCC" w:rsidRPr="008B6D26" w:rsidRDefault="00EB5DCC" w:rsidP="00EB5DCC">
      <w:pPr>
        <w:rPr>
          <w:rFonts w:ascii="仿宋" w:eastAsia="仿宋" w:hAnsi="仿宋" w:hint="eastAsia"/>
          <w:szCs w:val="21"/>
        </w:rPr>
      </w:pPr>
    </w:p>
    <w:p w14:paraId="6E9607B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28.下列各项中，不属于纳税信用评价年度直接被判为D级的是(</w:t>
      </w:r>
      <w:r w:rsidRPr="00BF1DBF">
        <w:rPr>
          <w:rFonts w:ascii="仿宋" w:eastAsia="仿宋" w:hAnsi="仿宋" w:hint="eastAsia"/>
          <w:szCs w:val="21"/>
        </w:rPr>
        <w:tab/>
        <w:t>)。</w:t>
      </w:r>
      <w:r w:rsidRPr="00BF1DBF">
        <w:rPr>
          <w:rFonts w:ascii="仿宋" w:eastAsia="仿宋" w:hAnsi="仿宋" w:hint="eastAsia"/>
          <w:szCs w:val="21"/>
        </w:rPr>
        <w:tab/>
      </w:r>
    </w:p>
    <w:p w14:paraId="0CB36ED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A.存在偷税(逃税)、逃避追缴欠税、骗取出口退税、虚开增值税专用发票等行为，经判决构成涉税犯罪的</w:t>
      </w:r>
    </w:p>
    <w:p w14:paraId="5AAF38B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B.存在偷税(逃税)、逃避追缴欠税、骗取出口退税、虚开增值税专用发票等行为，未构成犯罪，但偷税(逃税)金额10万元以上且占各税种应纳税总额5%以上的</w:t>
      </w:r>
    </w:p>
    <w:p w14:paraId="0F1EC64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C.由D级纳税人的直接责任人员注册登记或者负责经营的</w:t>
      </w:r>
    </w:p>
    <w:p w14:paraId="2AAA564F" w14:textId="77777777" w:rsidR="00EB5DCC" w:rsidRDefault="00EB5DCC" w:rsidP="00EB5DCC">
      <w:pPr>
        <w:rPr>
          <w:rFonts w:ascii="仿宋" w:eastAsia="仿宋" w:hAnsi="仿宋" w:hint="eastAsia"/>
          <w:szCs w:val="21"/>
        </w:rPr>
      </w:pPr>
      <w:r w:rsidRPr="00BF1DBF">
        <w:rPr>
          <w:rFonts w:ascii="仿宋" w:eastAsia="仿宋" w:hAnsi="仿宋" w:hint="eastAsia"/>
          <w:szCs w:val="21"/>
        </w:rPr>
        <w:t>D.在规定期限内未按税务机关处理结论缴纳或者足额缴纳税款、滞纳金和罚款的政府</w:t>
      </w:r>
    </w:p>
    <w:p w14:paraId="63BDE27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【答案]B【解析]有下列情形之一的纳税人，本评价年度直接判为D级:</w:t>
      </w:r>
    </w:p>
    <w:p w14:paraId="06A62AA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(1)存在偷税(逃税)、逃避追缴欠税、骗取出口退税、虚开增值税专用发票等行为，经判决构成涉税犯罪的。(2)存在前项所列行为，未构成犯罪，但偷税(逃税)金额10万元以上且占各税种应纳税总额 10%以上，或者存在逃避追缴欠税、骗取出口退税、虚开增值税专用发票等税收违法行为，已缴纳税款、滞纳金、罚款的。(3)在规定期限内未按税务机关处理结论缴纳或者足额缴纳税款、滞纳金和罚款的。(4)以暴力、威胁方法拒不缴纳税款或者拒绝、阻挠税务机关依法实施税务稽查执法行为的。(5)存在违反增值税发票管理规定或者违反其他发票管理规定的行为，导致其他单位或者个人未缴、少缴或者骗取税款的。(6)提供虚假申报材料享受税收优惠政策的。(7)骗取国家出口退税款，被停止出口退(免)税资格未到期的。(8)有非正常户记录或者由非正常户直接责任人员注册登记或者负责经营的。(9)由D级纳税人的直接责任人员注册登记或者负责经营的。(10)存在税务机关依法认定的其他严重失信情形的。</w:t>
      </w:r>
    </w:p>
    <w:p w14:paraId="2FBE20D4" w14:textId="77777777" w:rsidR="00EB5DCC" w:rsidRPr="008B6D26" w:rsidRDefault="00EB5DCC" w:rsidP="00EB5DCC">
      <w:pPr>
        <w:rPr>
          <w:rFonts w:ascii="仿宋" w:eastAsia="仿宋" w:hAnsi="仿宋" w:hint="eastAsia"/>
          <w:szCs w:val="21"/>
        </w:rPr>
      </w:pPr>
    </w:p>
    <w:p w14:paraId="2BFE43A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29.根据关于税收违法行为检举管理的规定，下列说法中正确的是(</w:t>
      </w:r>
      <w:r w:rsidRPr="00BF1DBF">
        <w:rPr>
          <w:rFonts w:ascii="仿宋" w:eastAsia="仿宋" w:hAnsi="仿宋" w:hint="eastAsia"/>
          <w:szCs w:val="21"/>
        </w:rPr>
        <w:tab/>
        <w:t>)。</w:t>
      </w:r>
      <w:r w:rsidRPr="00BF1DBF">
        <w:rPr>
          <w:rFonts w:ascii="仿宋" w:eastAsia="仿宋" w:hAnsi="仿宋" w:hint="eastAsia"/>
          <w:szCs w:val="21"/>
        </w:rPr>
        <w:tab/>
      </w:r>
    </w:p>
    <w:p w14:paraId="547620F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A.检举不能采取匿名检举的方式 </w:t>
      </w:r>
    </w:p>
    <w:p w14:paraId="52DB0ED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B.实名检举只能由本人提出</w:t>
      </w:r>
    </w:p>
    <w:p w14:paraId="38D49AD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C.除特殊情况外，举报中心应当在检举事项受理之日起15个工作日内完成分级</w:t>
      </w:r>
    </w:p>
    <w:p w14:paraId="4F45941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违法所幕分类处理</w:t>
      </w:r>
    </w:p>
    <w:p w14:paraId="3B4FB3C3" w14:textId="77777777" w:rsidR="00EB5DCC" w:rsidRDefault="00EB5DCC" w:rsidP="00EB5DCC">
      <w:pPr>
        <w:rPr>
          <w:rFonts w:ascii="仿宋" w:eastAsia="仿宋" w:hAnsi="仿宋" w:hint="eastAsia"/>
          <w:szCs w:val="21"/>
        </w:rPr>
      </w:pPr>
      <w:r w:rsidRPr="00BF1DBF">
        <w:rPr>
          <w:rFonts w:ascii="仿宋" w:eastAsia="仿宋" w:hAnsi="仿宋" w:hint="eastAsia"/>
          <w:szCs w:val="21"/>
        </w:rPr>
        <w:t>D.已经受理尚未查结的检举事项，再次检举的，应当分别处理</w:t>
      </w:r>
    </w:p>
    <w:p w14:paraId="7BB0258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检举人可以实名检举，也可以匿名检举，选项A错误;检举人以个人名义实名检举应当由其本人提出;以单位名义实名检举应当委托本单位工作人员提出，选项B错误;举报中心应当在检举事项受理之日起15个工作日内完成分级分类处理，特殊情况除外，选项C正确:已经受理尚未查结的检举事项，再次检举的，可以合并处理，选项D错误。</w:t>
      </w:r>
    </w:p>
    <w:p w14:paraId="2F9C2573" w14:textId="77777777" w:rsidR="00EB5DCC" w:rsidRPr="008B6D26" w:rsidRDefault="00EB5DCC" w:rsidP="00EB5DCC">
      <w:pPr>
        <w:rPr>
          <w:rFonts w:ascii="仿宋" w:eastAsia="仿宋" w:hAnsi="仿宋" w:hint="eastAsia"/>
          <w:szCs w:val="21"/>
        </w:rPr>
      </w:pPr>
    </w:p>
    <w:p w14:paraId="1455873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30.下列纳税人或者扣缴义务人中，不属于失信主体的是()。 </w:t>
      </w:r>
    </w:p>
    <w:p w14:paraId="30312C0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A.骗取国家出口退税款的</w:t>
      </w:r>
    </w:p>
    <w:p w14:paraId="6973340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B.虚开增值税普通发票50份的</w:t>
      </w:r>
    </w:p>
    <w:p w14:paraId="03A0CE5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C.欠缴税款500万元，采取转移或者隐匿财产的手段，妨碍税务机关追缴欠缴的税款的</w:t>
      </w:r>
    </w:p>
    <w:p w14:paraId="4B1782A4"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D.税务代理人违法造成纳税人少缴税款300 万元的</w:t>
      </w:r>
    </w:p>
    <w:p w14:paraId="5FFBB48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纳税人、扣缴义务人或者其他涉税当事人有下列情形之一的，税务机关确定其为失信主体:(1)伪造、变造、隐匿、擅自销毁账簿、记账凭证，或者在账簿上多列支出或者不列、少列收入，或者经税务机关通知申报而拒不申报或者进行虚假的纳税申报，不缴或者少缴应纳税款100万元以上，且任一年度不缴或者少缴应纳税款占当年各税种应纳税总额10%以上的，或者采取前述手段，不缴或者少缴已扣、已收税款，数额在100 万元以上的。(2)欠缴应纳税款，采取转移或者隐匿财产的手段，妨碍税务机关追缴欠缴的税款，欠缴税款金额100万元以上的。(3)骗取国家出口退税款的。(4)以暴力、威胁方法拒不缴纳税款的。(5)虚开增值税专用发票或者虚开用于骗取出口退税、抵扣税款的其他发票的。(6)虚开增值税普通发票100份以上或者金额400万元以上的。(7)私自印制、伪造、变造发票，非法制造发票防伪专用品，伪造发票监制章的。(8) 具有偷税、逃避追缴欠税、骗取出口退税、抗税、虚开发票等行为，在稽查案件执行完毕前，不履行税收义务并脱离税务机关监管，经税务机关检查确认走逃(失联)的。(9)为纳税人、扣缴义务人非法提供银行账户、发票、证明或者其他方便，导致未缴、少缴税款100万元以上或者骗取国家出口退税款的。(10)税务代理人违反税收法律、行政法规造成纳税人未缴或者少缴税款100 万元以上的。(11)其他性质恶劣、情节严重、社会危害性较大的税收违法行为。</w:t>
      </w:r>
    </w:p>
    <w:p w14:paraId="56498EE9" w14:textId="77777777" w:rsidR="00EB5DCC" w:rsidRPr="008B6D26" w:rsidRDefault="00EB5DCC" w:rsidP="00EB5DCC">
      <w:pPr>
        <w:rPr>
          <w:rFonts w:ascii="仿宋" w:eastAsia="仿宋" w:hAnsi="仿宋" w:hint="eastAsia"/>
          <w:szCs w:val="21"/>
        </w:rPr>
      </w:pPr>
    </w:p>
    <w:p w14:paraId="5EFC61C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31.根据税收征收管理法律制度的规定，税务机关作出的下列行政行为中，不属于税务行政复议受案范围的是()。 </w:t>
      </w:r>
    </w:p>
    <w:p w14:paraId="133EEC2D" w14:textId="77777777" w:rsidR="00EB5DCC" w:rsidRDefault="00EB5DCC" w:rsidP="00EB5DCC">
      <w:pPr>
        <w:rPr>
          <w:rFonts w:ascii="仿宋" w:eastAsia="仿宋" w:hAnsi="仿宋" w:hint="eastAsia"/>
          <w:szCs w:val="21"/>
        </w:rPr>
      </w:pPr>
      <w:r w:rsidRPr="00BF1DBF">
        <w:rPr>
          <w:rFonts w:ascii="仿宋" w:eastAsia="仿宋" w:hAnsi="仿宋" w:hint="eastAsia"/>
          <w:szCs w:val="21"/>
        </w:rPr>
        <w:t>A.调整税收优惠政策 B.纳税信用等级评定 C.行政许可D.确认纳税环节</w:t>
      </w:r>
    </w:p>
    <w:p w14:paraId="6FF743A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解析]税务行政复议是指纳税人和其他税务当事人对税务机关的税务行政行为不服，依法向上级税务机关提出申诉，请求上一级税务机关对原行政行为的合理性、合法性作出审议，换言之，即对抽象行政行为(规章、规定等)不服，不属于行政复议的受理范围。选项A，调整税收优惠政策属于抽象行政行为(规章、制度等)，不属于行政复议的受理范围;选项B、C、D均为行政行为，属于行政复议的受案范围。</w:t>
      </w:r>
    </w:p>
    <w:p w14:paraId="7BEA43B0" w14:textId="77777777" w:rsidR="00EB5DCC" w:rsidRPr="008B6D26" w:rsidRDefault="00EB5DCC" w:rsidP="00EB5DCC">
      <w:pPr>
        <w:rPr>
          <w:rFonts w:ascii="仿宋" w:eastAsia="仿宋" w:hAnsi="仿宋" w:hint="eastAsia"/>
          <w:szCs w:val="21"/>
        </w:rPr>
      </w:pPr>
    </w:p>
    <w:p w14:paraId="6533ACC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32.根据税收征收管理法律制度的规定，税务机关作出的下列行政行为中，纳税人认为侵犯其合法权益时应当先申请行政复议，不履行行政复议决定再提起行政诉讼的是()。 </w:t>
      </w:r>
    </w:p>
    <w:p w14:paraId="0A7903A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A.加收税款滞纳金</w:t>
      </w:r>
    </w:p>
    <w:p w14:paraId="5F8EB71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B.没收财物和违法所得 </w:t>
      </w:r>
    </w:p>
    <w:p w14:paraId="01131D3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C.罚款</w:t>
      </w:r>
    </w:p>
    <w:p w14:paraId="5554865E" w14:textId="77777777" w:rsidR="00EB5DCC" w:rsidRDefault="00EB5DCC" w:rsidP="00EB5DCC">
      <w:pPr>
        <w:rPr>
          <w:rFonts w:ascii="仿宋" w:eastAsia="仿宋" w:hAnsi="仿宋" w:hint="eastAsia"/>
          <w:szCs w:val="21"/>
        </w:rPr>
      </w:pPr>
      <w:r w:rsidRPr="00BF1DBF">
        <w:rPr>
          <w:rFonts w:ascii="仿宋" w:eastAsia="仿宋" w:hAnsi="仿宋" w:hint="eastAsia"/>
          <w:szCs w:val="21"/>
        </w:rPr>
        <w:t>D.停止出口退税权</w:t>
      </w:r>
    </w:p>
    <w:p w14:paraId="26B3B79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解析]对税务机关作出的征税行为，包括确认纳税主体、征税对象、征税范围、减税、免税、退税、抵扣税款、适用税率、计税依据、纳税环节、纳税期限、纳税地点以及税款征收方式等行政行为和征收税款、加收滞纳金及扣缴义务人、受税务机关委托的单位和个人作出的代扣代缴、代收代缴、代征行为等不服的，应当先行政复议，对复议结果不服再提起诉讼。选项B、 C、D属于行政处罚行为，申请人可以申请先行政复议，也可以直接向人民法院提起行政诉讼。对征税行为不服，必经复议(先议后诉);对其他行为不服，选择复议(或议或诉)。</w:t>
      </w:r>
    </w:p>
    <w:p w14:paraId="5797E3D1" w14:textId="77777777" w:rsidR="00EB5DCC" w:rsidRPr="008B6D26" w:rsidRDefault="00EB5DCC" w:rsidP="00EB5DCC">
      <w:pPr>
        <w:rPr>
          <w:rFonts w:ascii="仿宋" w:eastAsia="仿宋" w:hAnsi="仿宋" w:hint="eastAsia"/>
          <w:szCs w:val="21"/>
        </w:rPr>
      </w:pPr>
    </w:p>
    <w:p w14:paraId="790BA45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33.甲企业对该市税务局的稽查局对其作出的税收强制执行措施不服，可以向()申请行政复议。 </w:t>
      </w:r>
    </w:p>
    <w:p w14:paraId="4EAC682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A.该市人民政府 </w:t>
      </w:r>
    </w:p>
    <w:p w14:paraId="4724BC8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B.该市税务局</w:t>
      </w:r>
    </w:p>
    <w:p w14:paraId="6761FD8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C.该市隶属的省人民政府</w:t>
      </w:r>
    </w:p>
    <w:p w14:paraId="3549215B" w14:textId="77777777" w:rsidR="00EB5DCC" w:rsidRDefault="00EB5DCC" w:rsidP="00EB5DCC">
      <w:pPr>
        <w:rPr>
          <w:rFonts w:ascii="仿宋" w:eastAsia="仿宋" w:hAnsi="仿宋" w:hint="eastAsia"/>
          <w:szCs w:val="21"/>
        </w:rPr>
      </w:pPr>
      <w:r w:rsidRPr="00BF1DBF">
        <w:rPr>
          <w:rFonts w:ascii="仿宋" w:eastAsia="仿宋" w:hAnsi="仿宋" w:hint="eastAsia"/>
          <w:szCs w:val="21"/>
        </w:rPr>
        <w:t>D.该市税务局隶属的省税务局</w:t>
      </w:r>
    </w:p>
    <w:p w14:paraId="519161B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 【解析]根据规定，对税务所(分局)、各级税务局的稽查局的行政行为不服的，向其所属税务局申请行政复议。本题中，甲企业对该市税务局的稽查局对其作出的税收强制执行措施不服，可向其所属的该市税务局申请行政复议。</w:t>
      </w:r>
    </w:p>
    <w:p w14:paraId="515DC800" w14:textId="77777777" w:rsidR="00EB5DCC" w:rsidRPr="008B6D26" w:rsidRDefault="00EB5DCC" w:rsidP="00EB5DCC">
      <w:pPr>
        <w:rPr>
          <w:rFonts w:ascii="仿宋" w:eastAsia="仿宋" w:hAnsi="仿宋" w:hint="eastAsia"/>
          <w:szCs w:val="21"/>
        </w:rPr>
      </w:pPr>
    </w:p>
    <w:p w14:paraId="15CE75C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34.行政复议期间发生的下列情形，不属于可以停止执行行政行为的是()。 </w:t>
      </w:r>
    </w:p>
    <w:p w14:paraId="2C891B9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A.申请人认为需要停止执行的 </w:t>
      </w:r>
    </w:p>
    <w:p w14:paraId="22F4A14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B.法律规定停止执行的</w:t>
      </w:r>
    </w:p>
    <w:p w14:paraId="1DDC4C2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C.行政复议机关认为需要停止执行的 </w:t>
      </w:r>
    </w:p>
    <w:p w14:paraId="27625DD2" w14:textId="77777777" w:rsidR="00EB5DCC" w:rsidRDefault="00EB5DCC" w:rsidP="00EB5DCC">
      <w:pPr>
        <w:rPr>
          <w:rFonts w:ascii="仿宋" w:eastAsia="仿宋" w:hAnsi="仿宋" w:hint="eastAsia"/>
          <w:szCs w:val="21"/>
        </w:rPr>
      </w:pPr>
      <w:r w:rsidRPr="00BF1DBF">
        <w:rPr>
          <w:rFonts w:ascii="仿宋" w:eastAsia="仿宋" w:hAnsi="仿宋" w:hint="eastAsia"/>
          <w:szCs w:val="21"/>
        </w:rPr>
        <w:t>D.申请人申请停止执行，行政复议机关认为要求合理，决定停止执行的</w:t>
      </w:r>
    </w:p>
    <w:p w14:paraId="03B5F91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解析]行政复议期间行政行为不停止执行。但有下列情形之一的，可以停止执行:(1)被申请人认为需要停止执行的。(2)行政复议机关认为需要停止执行的(选项C)。(3)申请人申请停止执行，行政复议机关认为其要求合理，决定停止执行的(选项D)。(4)法律规定停止执行的(选项B)</w:t>
      </w:r>
    </w:p>
    <w:p w14:paraId="77228D5F" w14:textId="77777777" w:rsidR="00EB5DCC" w:rsidRPr="00BF1DBF" w:rsidRDefault="00EB5DCC" w:rsidP="00EB5DCC">
      <w:pPr>
        <w:rPr>
          <w:rFonts w:ascii="仿宋" w:eastAsia="仿宋" w:hAnsi="仿宋" w:hint="eastAsia"/>
          <w:szCs w:val="21"/>
        </w:rPr>
      </w:pPr>
    </w:p>
    <w:p w14:paraId="03966C6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35.2022年5月1日，某行政机关对A公司作出责令停产停业的决定，并于当日以信函方式寄出，A公司于5月5日收到该信函。根据规定，A公司如对行政机关的决定不服，提出行政复议申请的时间是()。</w:t>
      </w:r>
    </w:p>
    <w:p w14:paraId="3CCA4F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A.5月1日至5月30日 </w:t>
      </w:r>
    </w:p>
    <w:p w14:paraId="384FA9F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B.5月1日至6月30日 </w:t>
      </w:r>
    </w:p>
    <w:p w14:paraId="633910E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C.5月5日至6月4日 </w:t>
      </w:r>
    </w:p>
    <w:p w14:paraId="1F4B088D" w14:textId="77777777" w:rsidR="00EB5DCC" w:rsidRDefault="00EB5DCC" w:rsidP="00EB5DCC">
      <w:pPr>
        <w:rPr>
          <w:rFonts w:ascii="仿宋" w:eastAsia="仿宋" w:hAnsi="仿宋" w:hint="eastAsia"/>
          <w:szCs w:val="21"/>
        </w:rPr>
      </w:pPr>
      <w:r w:rsidRPr="00BF1DBF">
        <w:rPr>
          <w:rFonts w:ascii="仿宋" w:eastAsia="仿宋" w:hAnsi="仿宋" w:hint="eastAsia"/>
          <w:szCs w:val="21"/>
        </w:rPr>
        <w:t>D.5月5日至7月3日</w:t>
      </w:r>
    </w:p>
    <w:p w14:paraId="1C93C26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【答案]D【解材]当事人认为行政行为侵犯其合法权益的，可以自知道该行政行为之日起60日内提出行政复议申请。A公司于5月3日收到该信函，则5月5日为知道该行为之日，所以提出中请的时间是5月5日至7月3日。</w:t>
      </w:r>
    </w:p>
    <w:p w14:paraId="6B9566DE" w14:textId="77777777" w:rsidR="00EB5DCC" w:rsidRPr="008B6D26" w:rsidRDefault="00EB5DCC" w:rsidP="00EB5DCC">
      <w:pPr>
        <w:rPr>
          <w:rFonts w:ascii="仿宋" w:eastAsia="仿宋" w:hAnsi="仿宋" w:hint="eastAsia"/>
          <w:szCs w:val="21"/>
        </w:rPr>
      </w:pPr>
    </w:p>
    <w:p w14:paraId="5D984C1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36.根据税收征收管理法律制度的规定，下列关于纳税人申请税务行政复议的法定期限的说法中，正确的是()。</w:t>
      </w:r>
    </w:p>
    <w:p w14:paraId="36AC929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A.申请人可以在税务机关作出行政行为之日起60日内提出行政复议申请</w:t>
      </w:r>
    </w:p>
    <w:p w14:paraId="158031C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B.申请人可以在知道税务机关作出行政行为之日起60日内提出行政复议申请 </w:t>
      </w:r>
    </w:p>
    <w:p w14:paraId="7201617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C.法定申请期限的计算应当扣除被耽误时间</w:t>
      </w:r>
    </w:p>
    <w:p w14:paraId="3A0641AB" w14:textId="77777777" w:rsidR="00EB5DCC" w:rsidRDefault="00EB5DCC" w:rsidP="00EB5DCC">
      <w:pPr>
        <w:rPr>
          <w:rFonts w:ascii="仿宋" w:eastAsia="仿宋" w:hAnsi="仿宋" w:hint="eastAsia"/>
          <w:szCs w:val="21"/>
        </w:rPr>
      </w:pPr>
      <w:r w:rsidRPr="00BF1DBF">
        <w:rPr>
          <w:rFonts w:ascii="仿宋" w:eastAsia="仿宋" w:hAnsi="仿宋" w:hint="eastAsia"/>
          <w:szCs w:val="21"/>
        </w:rPr>
        <w:t>D.法定申请期限的计算不应当扣除被耽误时间</w:t>
      </w:r>
    </w:p>
    <w:p w14:paraId="1D1212C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[答案]B[解析]申请人可以在知道税务机关作出行政行为之日起60日内提出行政复议申请。因不可抗力或者被申请人设置障碍等原因耽误法定申请期限的，申请期限的计算应当扣除被耽误时间。选项C、D说法均错误。</w:t>
      </w:r>
    </w:p>
    <w:p w14:paraId="5966B448" w14:textId="77777777" w:rsidR="00EB5DCC" w:rsidRPr="00BF1DBF" w:rsidRDefault="00EB5DCC" w:rsidP="00EB5DCC">
      <w:pPr>
        <w:rPr>
          <w:rFonts w:ascii="仿宋" w:eastAsia="仿宋" w:hAnsi="仿宋" w:hint="eastAsia"/>
          <w:szCs w:val="21"/>
        </w:rPr>
      </w:pPr>
    </w:p>
    <w:p w14:paraId="541F082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37.甲市某A县税务局对甲企业作出罚款决定，甲企业不服，提出行政复议申请。下列关于甲企业申请行政复议的表述中，正确的是()。</w:t>
      </w:r>
    </w:p>
    <w:p w14:paraId="4588530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A.可向某A县人民法院申请行政复议 </w:t>
      </w:r>
    </w:p>
    <w:p w14:paraId="19E6EAD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B.可向某A县税务局申请行政复议 </w:t>
      </w:r>
    </w:p>
    <w:p w14:paraId="4ACD3BF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C.可向某A县人民政府申请行政复议 </w:t>
      </w:r>
    </w:p>
    <w:p w14:paraId="3E831D9F" w14:textId="77777777" w:rsidR="00EB5DCC" w:rsidRDefault="00EB5DCC" w:rsidP="00EB5DCC">
      <w:pPr>
        <w:rPr>
          <w:rFonts w:ascii="仿宋" w:eastAsia="仿宋" w:hAnsi="仿宋" w:hint="eastAsia"/>
          <w:szCs w:val="21"/>
        </w:rPr>
      </w:pPr>
      <w:r w:rsidRPr="00BF1DBF">
        <w:rPr>
          <w:rFonts w:ascii="仿宋" w:eastAsia="仿宋" w:hAnsi="仿宋" w:hint="eastAsia"/>
          <w:szCs w:val="21"/>
        </w:rPr>
        <w:t>D.可向甲市税务局申请行政复议</w:t>
      </w:r>
    </w:p>
    <w:p w14:paraId="471425E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[答案]D 【解析]对各级税务局的具体行政行为不服的，向其上一级税务局申请行政复议。甲市某A县的上一级税务局是甲市税务局，选项D正确。</w:t>
      </w:r>
    </w:p>
    <w:p w14:paraId="6AFE8074" w14:textId="77777777" w:rsidR="00EB5DCC" w:rsidRPr="008B6D26" w:rsidRDefault="00EB5DCC" w:rsidP="00EB5DCC">
      <w:pPr>
        <w:rPr>
          <w:rFonts w:ascii="仿宋" w:eastAsia="仿宋" w:hAnsi="仿宋" w:hint="eastAsia"/>
          <w:szCs w:val="21"/>
        </w:rPr>
      </w:pPr>
    </w:p>
    <w:p w14:paraId="4092E02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38.纳税人假报出口或者以其他欺骗手段，取得国家出口退税款的行为，属于()。 </w:t>
      </w:r>
    </w:p>
    <w:p w14:paraId="5DAEBF8A" w14:textId="77777777" w:rsidR="00EB5DCC" w:rsidRDefault="00EB5DCC" w:rsidP="00EB5DCC">
      <w:pPr>
        <w:rPr>
          <w:rFonts w:ascii="仿宋" w:eastAsia="仿宋" w:hAnsi="仿宋" w:hint="eastAsia"/>
          <w:szCs w:val="21"/>
        </w:rPr>
      </w:pPr>
      <w:r w:rsidRPr="00BF1DBF">
        <w:rPr>
          <w:rFonts w:ascii="仿宋" w:eastAsia="仿宋" w:hAnsi="仿宋" w:hint="eastAsia"/>
          <w:szCs w:val="21"/>
        </w:rPr>
        <w:t>A.偷税(逃税)行为 B.欠税行为 C.骗税行为 D.抗税行为</w:t>
      </w:r>
    </w:p>
    <w:p w14:paraId="13F6FCE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【答案]C【解析]骗税行为是指纳税人以假报出口或者其他欺骗手段，骗取国家出口退税款的行为。</w:t>
      </w:r>
    </w:p>
    <w:p w14:paraId="05502539" w14:textId="77777777" w:rsidR="00EB5DCC" w:rsidRPr="008B6D26" w:rsidRDefault="00EB5DCC" w:rsidP="00EB5DCC">
      <w:pPr>
        <w:rPr>
          <w:rFonts w:ascii="仿宋" w:eastAsia="仿宋" w:hAnsi="仿宋" w:hint="eastAsia"/>
          <w:szCs w:val="21"/>
        </w:rPr>
      </w:pPr>
    </w:p>
    <w:p w14:paraId="6EB0BB3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39.根据税收征收管理法律制度的规定，纳税人发生的下列行为中，属于欠税的是()。</w:t>
      </w:r>
    </w:p>
    <w:p w14:paraId="0D0C3AE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A.采取转移或者隐匿财产的手段，妨碍税务机关追缴欠缴的税款</w:t>
      </w:r>
    </w:p>
    <w:p w14:paraId="293D644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B.伪造账簿，不缴应纳税款</w:t>
      </w:r>
    </w:p>
    <w:p w14:paraId="333BB00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C.以暴力、威胁方法拒不缴纳税款 </w:t>
      </w:r>
    </w:p>
    <w:p w14:paraId="13DD195F" w14:textId="77777777" w:rsidR="00EB5DCC" w:rsidRDefault="00EB5DCC" w:rsidP="00EB5DCC">
      <w:pPr>
        <w:rPr>
          <w:rFonts w:ascii="仿宋" w:eastAsia="仿宋" w:hAnsi="仿宋" w:hint="eastAsia"/>
          <w:szCs w:val="21"/>
        </w:rPr>
      </w:pPr>
      <w:r w:rsidRPr="00BF1DBF">
        <w:rPr>
          <w:rFonts w:ascii="仿宋" w:eastAsia="仿宋" w:hAnsi="仿宋" w:hint="eastAsia"/>
          <w:szCs w:val="21"/>
        </w:rPr>
        <w:t>D.按照规定应设置账簿而未设置的</w:t>
      </w:r>
    </w:p>
    <w:p w14:paraId="24230BA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 【解析]偷税(逃税)行为，是指纳税人采取欺骗、隐瞒手段进行虚假纳税申报或者不申报，逃避缴纳税款的行为。欠税行为，是指纳税人欠缴应纳税款，采取转移或者隐匿财产的手段，妨碍税务机关追缴欠缴的税款的行为。选项B属于偷税(逃税)行为;选项C属于抗税行为;选项D属于税务机关有权核定纳税人应纳税额的情形。“偷税(逃税)”“欠税”“抗税”“骗税”手段辨析见下表:</w:t>
      </w:r>
    </w:p>
    <w:p w14:paraId="6F830412" w14:textId="77777777" w:rsidR="00EB5DCC" w:rsidRDefault="00EB5DCC" w:rsidP="00EB5DCC">
      <w:pPr>
        <w:rPr>
          <w:rFonts w:ascii="仿宋" w:eastAsia="仿宋" w:hAnsi="仿宋" w:hint="eastAsia"/>
          <w:szCs w:val="21"/>
        </w:rPr>
      </w:pPr>
      <w:r w:rsidRPr="00BF1DBF">
        <w:rPr>
          <w:rFonts w:ascii="仿宋" w:eastAsia="仿宋" w:hAnsi="仿宋" w:hint="eastAsia"/>
          <w:noProof/>
          <w:szCs w:val="21"/>
        </w:rPr>
        <w:drawing>
          <wp:inline distT="0" distB="0" distL="114300" distR="114300" wp14:anchorId="353B7C01" wp14:editId="4610F174">
            <wp:extent cx="5274310" cy="2223862"/>
            <wp:effectExtent l="0" t="0" r="2540" b="5080"/>
            <wp:docPr id="1" name="图片 1" descr="869881eb9029698ddb7a3be0a98b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9881eb9029698ddb7a3be0a98b3f6"/>
                    <pic:cNvPicPr>
                      <a:picLocks noChangeAspect="1"/>
                    </pic:cNvPicPr>
                  </pic:nvPicPr>
                  <pic:blipFill>
                    <a:blip r:embed="rId8"/>
                    <a:stretch>
                      <a:fillRect/>
                    </a:stretch>
                  </pic:blipFill>
                  <pic:spPr>
                    <a:xfrm>
                      <a:off x="0" y="0"/>
                      <a:ext cx="5274310" cy="2223862"/>
                    </a:xfrm>
                    <a:prstGeom prst="rect">
                      <a:avLst/>
                    </a:prstGeom>
                  </pic:spPr>
                </pic:pic>
              </a:graphicData>
            </a:graphic>
          </wp:inline>
        </w:drawing>
      </w:r>
    </w:p>
    <w:p w14:paraId="104010CA" w14:textId="77777777" w:rsidR="00EB5DCC" w:rsidRPr="008B6D26" w:rsidRDefault="00EB5DCC" w:rsidP="00EB5DCC">
      <w:pPr>
        <w:rPr>
          <w:rFonts w:ascii="仿宋" w:eastAsia="仿宋" w:hAnsi="仿宋" w:hint="eastAsia"/>
          <w:szCs w:val="21"/>
        </w:rPr>
      </w:pPr>
      <w:r w:rsidRPr="00BF1DBF">
        <w:rPr>
          <w:rFonts w:ascii="仿宋" w:eastAsia="仿宋" w:hAnsi="仿宋" w:hint="eastAsia"/>
          <w:noProof/>
          <w:szCs w:val="21"/>
        </w:rPr>
        <w:drawing>
          <wp:inline distT="0" distB="0" distL="114300" distR="114300" wp14:anchorId="130BC6BC" wp14:editId="45D3DABC">
            <wp:extent cx="5269230" cy="2438400"/>
            <wp:effectExtent l="0" t="0" r="1270" b="0"/>
            <wp:docPr id="2" name="图片 2" descr="7a1abe1ed8b0f71203d1d08bc41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1abe1ed8b0f71203d1d08bc414566"/>
                    <pic:cNvPicPr>
                      <a:picLocks noChangeAspect="1"/>
                    </pic:cNvPicPr>
                  </pic:nvPicPr>
                  <pic:blipFill>
                    <a:blip r:embed="rId9"/>
                    <a:stretch>
                      <a:fillRect/>
                    </a:stretch>
                  </pic:blipFill>
                  <pic:spPr>
                    <a:xfrm>
                      <a:off x="0" y="0"/>
                      <a:ext cx="5269230" cy="2438400"/>
                    </a:xfrm>
                    <a:prstGeom prst="rect">
                      <a:avLst/>
                    </a:prstGeom>
                  </pic:spPr>
                </pic:pic>
              </a:graphicData>
            </a:graphic>
          </wp:inline>
        </w:drawing>
      </w:r>
    </w:p>
    <w:p w14:paraId="04D0DEB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40.根据税收征收管理法律制度的规定，下列说法正确的是(</w:t>
      </w:r>
      <w:r w:rsidRPr="00BF1DBF">
        <w:rPr>
          <w:rFonts w:ascii="仿宋" w:eastAsia="仿宋" w:hAnsi="仿宋" w:hint="eastAsia"/>
          <w:szCs w:val="21"/>
        </w:rPr>
        <w:tab/>
        <w:t>)。</w:t>
      </w:r>
      <w:r w:rsidRPr="00BF1DBF">
        <w:rPr>
          <w:rFonts w:ascii="仿宋" w:eastAsia="仿宋" w:hAnsi="仿宋" w:hint="eastAsia"/>
          <w:szCs w:val="21"/>
        </w:rPr>
        <w:tab/>
      </w:r>
    </w:p>
    <w:p w14:paraId="5BFDCBD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A.纳税人采取伪造、隐匿手段，不缴或少缴应纳税款的行为，属于骗税</w:t>
      </w:r>
    </w:p>
    <w:p w14:paraId="328175A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B.纳税人经税务机关通知申报而拒不申报，不缴或者少缴应纳税款的行为，润于骗税</w:t>
      </w:r>
    </w:p>
    <w:p w14:paraId="2B8C831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C.对抗税行为由税务机关追缴纳税人推缴的税款、滞纳金，并处罚款</w:t>
      </w:r>
    </w:p>
    <w:p w14:paraId="488E760E" w14:textId="77777777" w:rsidR="00EB5DCC" w:rsidRDefault="00EB5DCC" w:rsidP="00EB5DCC">
      <w:pPr>
        <w:rPr>
          <w:rFonts w:ascii="仿宋" w:eastAsia="仿宋" w:hAnsi="仿宋" w:hint="eastAsia"/>
          <w:szCs w:val="21"/>
        </w:rPr>
      </w:pPr>
      <w:r w:rsidRPr="00BF1DBF">
        <w:rPr>
          <w:rFonts w:ascii="仿宋" w:eastAsia="仿宋" w:hAnsi="仿宋" w:hint="eastAsia"/>
          <w:szCs w:val="21"/>
        </w:rPr>
        <w:t>D.纳税人以假报出口手段骗取国家出口退税款的行为，属于骗税</w:t>
      </w:r>
    </w:p>
    <w:p w14:paraId="1C53C95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D【解析]选项A、B，偷税(逃税)行为，是指纳税人采取欺骗、隐瞒手段进行虚假纳税申报或者不申报，逃避缴纳税款的行为，纳税人采取伪造、变造、隐匿、擅自销毁账簿、记账凭证，或者在账簿上多列支出或者不列、少列收入，或者经税务机关通知申报而拒不申报或者进行虚假的纳税申报的手段，不缴或者少缴应纳税款的行为均属于偷税(逃税)。选项C，对抗税行为，除由税务机关追缴其拒缴的税款、滞纳金外，依法追究刑事责任。情节轻微，未构成犯罪的，由税务机关追缴其拒缴的税款、滞纳金，并处罚款(即应区分情节是否严重)。选项D，纳税人以假报出口手段骗取国家出口退税款的行为，属于骗税。</w:t>
      </w:r>
    </w:p>
    <w:p w14:paraId="556092D5" w14:textId="77777777" w:rsidR="00EB5DCC" w:rsidRPr="008B6D26" w:rsidRDefault="00EB5DCC" w:rsidP="00EB5DCC">
      <w:pPr>
        <w:rPr>
          <w:rFonts w:ascii="仿宋" w:eastAsia="仿宋" w:hAnsi="仿宋" w:hint="eastAsia"/>
          <w:szCs w:val="21"/>
        </w:rPr>
      </w:pPr>
    </w:p>
    <w:p w14:paraId="74EDC8F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二、多项选择题</w:t>
      </w:r>
    </w:p>
    <w:p w14:paraId="6144D3B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1.下列税种中，由税务局负责征收和管理的有(</w:t>
      </w:r>
      <w:r w:rsidRPr="00BF1DBF">
        <w:rPr>
          <w:rFonts w:ascii="仿宋" w:eastAsia="仿宋" w:hAnsi="仿宋" w:hint="eastAsia"/>
          <w:szCs w:val="21"/>
        </w:rPr>
        <w:tab/>
        <w:t>)。</w:t>
      </w:r>
      <w:r w:rsidRPr="00BF1DBF">
        <w:rPr>
          <w:rFonts w:ascii="仿宋" w:eastAsia="仿宋" w:hAnsi="仿宋" w:hint="eastAsia"/>
          <w:szCs w:val="21"/>
        </w:rPr>
        <w:tab/>
      </w:r>
    </w:p>
    <w:p w14:paraId="287C42FF" w14:textId="77777777" w:rsidR="00EB5DCC" w:rsidRDefault="00EB5DCC" w:rsidP="00EB5DCC">
      <w:pPr>
        <w:rPr>
          <w:rFonts w:ascii="仿宋" w:eastAsia="仿宋" w:hAnsi="仿宋" w:hint="eastAsia"/>
          <w:szCs w:val="21"/>
        </w:rPr>
      </w:pPr>
      <w:r w:rsidRPr="00BF1DBF">
        <w:rPr>
          <w:rFonts w:ascii="仿宋" w:eastAsia="仿宋" w:hAnsi="仿宋" w:hint="eastAsia"/>
          <w:szCs w:val="21"/>
        </w:rPr>
        <w:t>A.土地增值税 B.船舶吨税 C.资源税D.企业所得税</w:t>
      </w:r>
    </w:p>
    <w:p w14:paraId="4222E6B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ACD 【解析](1)选项B，海关主要负责征收和管理的税种包括:关税、船舶吨税、委托代征的进口增值税和消费税;(2)选项A、C、D，除由海关征收和委托海关代征的税种外，其他税种由税务机关负责征收。</w:t>
      </w:r>
    </w:p>
    <w:p w14:paraId="4FFA99AE" w14:textId="77777777" w:rsidR="00EB5DCC" w:rsidRPr="00682E86" w:rsidRDefault="00EB5DCC" w:rsidP="00EB5DCC">
      <w:pPr>
        <w:rPr>
          <w:rFonts w:ascii="仿宋" w:eastAsia="仿宋" w:hAnsi="仿宋" w:hint="eastAsia"/>
          <w:szCs w:val="21"/>
        </w:rPr>
      </w:pPr>
    </w:p>
    <w:p w14:paraId="5BE68AD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2.下列各项中，属于我国税收征收管理法律制度的主要内容的有(</w:t>
      </w:r>
      <w:r w:rsidRPr="00BF1DBF">
        <w:rPr>
          <w:rFonts w:ascii="仿宋" w:eastAsia="仿宋" w:hAnsi="仿宋" w:hint="eastAsia"/>
          <w:szCs w:val="21"/>
        </w:rPr>
        <w:tab/>
        <w:t>)</w:t>
      </w:r>
      <w:r w:rsidRPr="00BF1DBF">
        <w:rPr>
          <w:rFonts w:ascii="仿宋" w:eastAsia="仿宋" w:hAnsi="仿宋" w:hint="eastAsia"/>
          <w:szCs w:val="21"/>
        </w:rPr>
        <w:tab/>
      </w:r>
    </w:p>
    <w:p w14:paraId="36684F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A.《中华人民共和国税收征收管理法》 </w:t>
      </w:r>
    </w:p>
    <w:p w14:paraId="5AB5A74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B.《中华人民共和国发票管理办法》 </w:t>
      </w:r>
    </w:p>
    <w:p w14:paraId="05DF959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C.《税务行政复议规则》 </w:t>
      </w:r>
    </w:p>
    <w:p w14:paraId="6D7A247B" w14:textId="77777777" w:rsidR="00EB5DCC" w:rsidRDefault="00EB5DCC" w:rsidP="00EB5DCC">
      <w:pPr>
        <w:rPr>
          <w:rFonts w:ascii="仿宋" w:eastAsia="仿宋" w:hAnsi="仿宋" w:hint="eastAsia"/>
          <w:szCs w:val="21"/>
        </w:rPr>
      </w:pPr>
      <w:r w:rsidRPr="00BF1DBF">
        <w:rPr>
          <w:rFonts w:ascii="仿宋" w:eastAsia="仿宋" w:hAnsi="仿宋" w:hint="eastAsia"/>
          <w:szCs w:val="21"/>
        </w:rPr>
        <w:t>D.《企业所得税法》</w:t>
      </w:r>
    </w:p>
    <w:p w14:paraId="01D67B1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解析]《中华人民共和国税收征收管理法》是中华人民共和国成立后第一部税收程序法，也是我国税收征管的基本法。此外，国务院发布的《中华人民共和国税收征收管理法实施细则》，财政部发布的《中华人民共和国发票管理办法》，国家税务总局发布的《税务登记管理办法》《中华人民共和国发票管理办法实施细则》律规范也共同构成了我国税收征收管理法体法，选项D错误。</w:t>
      </w:r>
    </w:p>
    <w:p w14:paraId="1C3D1DAA" w14:textId="77777777" w:rsidR="00EB5DCC" w:rsidRPr="00682E86" w:rsidRDefault="00EB5DCC" w:rsidP="00EB5DCC">
      <w:pPr>
        <w:rPr>
          <w:rFonts w:ascii="仿宋" w:eastAsia="仿宋" w:hAnsi="仿宋" w:hint="eastAsia"/>
          <w:szCs w:val="21"/>
        </w:rPr>
      </w:pPr>
    </w:p>
    <w:p w14:paraId="6FA7C35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3.根据税收征收管理法律制度的规定，下列各项中，属于征税主体职权的有 (  )</w:t>
      </w:r>
    </w:p>
    <w:p w14:paraId="11FE0DD8" w14:textId="77777777" w:rsidR="00EB5DCC" w:rsidRDefault="00EB5DCC" w:rsidP="00EB5DCC">
      <w:pPr>
        <w:rPr>
          <w:rFonts w:ascii="仿宋" w:eastAsia="仿宋" w:hAnsi="仿宋" w:hint="eastAsia"/>
          <w:szCs w:val="21"/>
        </w:rPr>
      </w:pPr>
      <w:r w:rsidRPr="00BF1DBF">
        <w:rPr>
          <w:rFonts w:ascii="仿宋" w:eastAsia="仿宋" w:hAnsi="仿宋" w:hint="eastAsia"/>
          <w:szCs w:val="21"/>
        </w:rPr>
        <w:t>A.核定税款权 B.税务检查权 C.代位权D.税务管理权</w:t>
      </w:r>
    </w:p>
    <w:p w14:paraId="5A65C925" w14:textId="77777777" w:rsidR="00EB5DCC" w:rsidRDefault="00EB5DCC" w:rsidP="00EB5DCC">
      <w:pPr>
        <w:rPr>
          <w:rFonts w:ascii="仿宋" w:eastAsia="仿宋" w:hAnsi="仿宋" w:hint="eastAsia"/>
          <w:szCs w:val="21"/>
        </w:rPr>
      </w:pPr>
      <w:r w:rsidRPr="00BF1DBF">
        <w:rPr>
          <w:rFonts w:ascii="仿宋" w:eastAsia="仿宋" w:hAnsi="仿宋" w:hint="eastAsia"/>
          <w:szCs w:val="21"/>
        </w:rPr>
        <w:t>[答案]ABCD[解析]征税主体职权的有:(1)税收立法权:(2)税务管理权(3)税款征收权(选项A);</w:t>
      </w:r>
      <w:r w:rsidRPr="00BF1DBF">
        <w:rPr>
          <w:rFonts w:ascii="仿宋" w:eastAsia="仿宋" w:hAnsi="仿宋" w:hint="eastAsia"/>
          <w:szCs w:val="21"/>
        </w:rPr>
        <w:tab/>
        <w:t>(4)税务检查权(选项B):(5)税务行政处罚权:(6)其他职权，如对纳税人的减、兔、退、延期缴纳的申请予以审批的权利;阻止欠税纳税人离境的权利;委托代证权:估税权;代位权(选项C)与撤销权:定期对纳税人欠缴税款情况予以公告的权利;上诉权等。</w:t>
      </w:r>
    </w:p>
    <w:p w14:paraId="0DE27AB1" w14:textId="77777777" w:rsidR="00EB5DCC" w:rsidRPr="00BF1DBF" w:rsidRDefault="00EB5DCC" w:rsidP="00EB5DCC">
      <w:pPr>
        <w:rPr>
          <w:rFonts w:ascii="仿宋" w:eastAsia="仿宋" w:hAnsi="仿宋" w:hint="eastAsia"/>
          <w:szCs w:val="21"/>
        </w:rPr>
      </w:pPr>
    </w:p>
    <w:p w14:paraId="4489A18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4.下列各项中，属于纳税主体的权利的有()。 </w:t>
      </w:r>
    </w:p>
    <w:p w14:paraId="6F05BD75" w14:textId="77777777" w:rsidR="00EB5DCC" w:rsidRDefault="00EB5DCC" w:rsidP="00EB5DCC">
      <w:pPr>
        <w:rPr>
          <w:rFonts w:ascii="仿宋" w:eastAsia="仿宋" w:hAnsi="仿宋" w:hint="eastAsia"/>
          <w:szCs w:val="21"/>
        </w:rPr>
      </w:pPr>
      <w:r w:rsidRPr="00BF1DBF">
        <w:rPr>
          <w:rFonts w:ascii="仿宋" w:eastAsia="仿宋" w:hAnsi="仿宋" w:hint="eastAsia"/>
          <w:szCs w:val="21"/>
        </w:rPr>
        <w:t>A.代收税款B.依法享受税收优惠 C.依法要求听证 D.按期解缴税款</w:t>
      </w:r>
    </w:p>
    <w:p w14:paraId="4A422B6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[答案]BC[解析]根据税收征收管理法律制度的规定，选项 A(代扣、代收税款)和选项D(按期缴纳或解缴税款)属于纳税主体的义务;选项B和选项C属于纳税主体的权利。</w:t>
      </w:r>
    </w:p>
    <w:p w14:paraId="6788495D" w14:textId="77777777" w:rsidR="00EB5DCC" w:rsidRPr="00682E86" w:rsidRDefault="00EB5DCC" w:rsidP="00EB5DCC">
      <w:pPr>
        <w:rPr>
          <w:rFonts w:ascii="仿宋" w:eastAsia="仿宋" w:hAnsi="仿宋" w:hint="eastAsia"/>
          <w:szCs w:val="21"/>
        </w:rPr>
      </w:pPr>
    </w:p>
    <w:p w14:paraId="7273560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5.根据税收征收管理法律制度，符合简易注销条件的纳税人向市场监管部门申请简易注销的纳税人，免予到税务机关办理清税证明需满足的条件有(</w:t>
      </w:r>
      <w:r w:rsidRPr="00BF1DBF">
        <w:rPr>
          <w:rFonts w:ascii="仿宋" w:eastAsia="仿宋" w:hAnsi="仿宋" w:hint="eastAsia"/>
          <w:szCs w:val="21"/>
        </w:rPr>
        <w:tab/>
        <w:t>)。</w:t>
      </w:r>
      <w:r w:rsidRPr="00BF1DBF">
        <w:rPr>
          <w:rFonts w:ascii="仿宋" w:eastAsia="仿宋" w:hAnsi="仿宋" w:hint="eastAsia"/>
          <w:szCs w:val="21"/>
        </w:rPr>
        <w:tab/>
      </w:r>
    </w:p>
    <w:p w14:paraId="4DB8B4F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A.未办理过涉税事宜或办理过涉税事宜但未领用发票</w:t>
      </w:r>
    </w:p>
    <w:p w14:paraId="42045BC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B.无欠税和滞纳金</w:t>
      </w:r>
    </w:p>
    <w:p w14:paraId="3C40A8A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C.无欠缴罚款</w:t>
      </w:r>
    </w:p>
    <w:p w14:paraId="179392BF" w14:textId="77777777" w:rsidR="00EB5DCC" w:rsidRDefault="00EB5DCC" w:rsidP="00EB5DCC">
      <w:pPr>
        <w:rPr>
          <w:rFonts w:ascii="仿宋" w:eastAsia="仿宋" w:hAnsi="仿宋" w:hint="eastAsia"/>
          <w:szCs w:val="21"/>
        </w:rPr>
      </w:pPr>
      <w:r w:rsidRPr="00BF1DBF">
        <w:rPr>
          <w:rFonts w:ascii="仿宋" w:eastAsia="仿宋" w:hAnsi="仿宋" w:hint="eastAsia"/>
          <w:szCs w:val="21"/>
        </w:rPr>
        <w:t>D.没有其他未办结涉税事项</w:t>
      </w:r>
    </w:p>
    <w:p w14:paraId="13716F1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解析]符合市场监管部门简易注销条件申请简易注销的纳税人，未办理过涉税事宜或办理过涉税事宜但未领用发票(含代开发票)、无欠税(滞纳金)及罚款且没有其他未办结涉税事项的，免予办理清税证明，选项A、B、C正确。</w:t>
      </w:r>
    </w:p>
    <w:p w14:paraId="01BEDC89" w14:textId="77777777" w:rsidR="00EB5DCC" w:rsidRPr="001756CC" w:rsidRDefault="00EB5DCC" w:rsidP="00EB5DCC">
      <w:pPr>
        <w:rPr>
          <w:rFonts w:ascii="仿宋" w:eastAsia="仿宋" w:hAnsi="仿宋" w:hint="eastAsia"/>
          <w:szCs w:val="21"/>
        </w:rPr>
      </w:pPr>
    </w:p>
    <w:p w14:paraId="121F22D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6.根据税收征收管理法律制度，企业发生的下列情形中，不应当办理注销税务登记的有()。</w:t>
      </w:r>
    </w:p>
    <w:p w14:paraId="4F87D53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A.改变股东持股比例 </w:t>
      </w:r>
    </w:p>
    <w:p w14:paraId="290A8FC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B.改变行政隶属关系 </w:t>
      </w:r>
    </w:p>
    <w:p w14:paraId="153B342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C.减少注册资本</w:t>
      </w:r>
    </w:p>
    <w:p w14:paraId="1B4D0BCC" w14:textId="77777777" w:rsidR="00EB5DCC" w:rsidRDefault="00EB5DCC" w:rsidP="00EB5DCC">
      <w:pPr>
        <w:rPr>
          <w:rFonts w:ascii="仿宋" w:eastAsia="仿宋" w:hAnsi="仿宋" w:hint="eastAsia"/>
          <w:szCs w:val="21"/>
        </w:rPr>
      </w:pPr>
      <w:r w:rsidRPr="00BF1DBF">
        <w:rPr>
          <w:rFonts w:ascii="仿宋" w:eastAsia="仿宋" w:hAnsi="仿宋" w:hint="eastAsia"/>
          <w:szCs w:val="21"/>
        </w:rPr>
        <w:t>D.住所迁移涉及主管税务机关的变动</w:t>
      </w:r>
    </w:p>
    <w:p w14:paraId="75CA511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解析]注销税务登记的适用范围包括:纳税人因经营期限届满而自动解散;企业由于改组、分立、合并等原因而被撤销;企业资不抵债而破产;纳税人住所、经营地址迁移而涉及改变原主管税务机关的;纳税人被工商行政管理部门吊销营业执照;以及纳税人依法终止履行纳税义务的其他情形。选项 A、B、C错误，属于应该办理变更税务登记的情形。</w:t>
      </w:r>
    </w:p>
    <w:p w14:paraId="6D960A90" w14:textId="77777777" w:rsidR="00EB5DCC" w:rsidRPr="001756CC" w:rsidRDefault="00EB5DCC" w:rsidP="00EB5DCC">
      <w:pPr>
        <w:rPr>
          <w:rFonts w:ascii="仿宋" w:eastAsia="仿宋" w:hAnsi="仿宋" w:hint="eastAsia"/>
          <w:szCs w:val="21"/>
        </w:rPr>
      </w:pPr>
    </w:p>
    <w:p w14:paraId="3020387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7.下列关于对账簿、凭证设置的管理表述，正确的有 (</w:t>
      </w:r>
      <w:r w:rsidRPr="00BF1DBF">
        <w:rPr>
          <w:rFonts w:ascii="仿宋" w:eastAsia="仿宋" w:hAnsi="仿宋" w:hint="eastAsia"/>
          <w:szCs w:val="21"/>
        </w:rPr>
        <w:tab/>
        <w:t>)。</w:t>
      </w:r>
      <w:r w:rsidRPr="00BF1DBF">
        <w:rPr>
          <w:rFonts w:ascii="仿宋" w:eastAsia="仿宋" w:hAnsi="仿宋" w:hint="eastAsia"/>
          <w:szCs w:val="21"/>
        </w:rPr>
        <w:tab/>
      </w:r>
    </w:p>
    <w:p w14:paraId="5F22F45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A.从事生产、经营的纳税人应当自领取营业执照或者发生纳税义务之日起10日内设置账簿</w:t>
      </w:r>
    </w:p>
    <w:p w14:paraId="5B046F8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B.从事生产、经营的纳税人应当自领取营业执照或者发生纳税义务之日起15日内设置账簿</w:t>
      </w:r>
    </w:p>
    <w:p w14:paraId="5437FB5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C.扣缴义务人应当自税收法律、行政法规规定的扣缴义务发生之日起10日内，按照所代扣、代收的税种，分别设置代扣代缴、代收代缴税款账簿</w:t>
      </w:r>
    </w:p>
    <w:p w14:paraId="02B21C44" w14:textId="77777777" w:rsidR="00EB5DCC" w:rsidRDefault="00EB5DCC" w:rsidP="00EB5DCC">
      <w:pPr>
        <w:rPr>
          <w:rFonts w:ascii="仿宋" w:eastAsia="仿宋" w:hAnsi="仿宋" w:hint="eastAsia"/>
          <w:szCs w:val="21"/>
        </w:rPr>
      </w:pPr>
      <w:r w:rsidRPr="00BF1DBF">
        <w:rPr>
          <w:rFonts w:ascii="仿宋" w:eastAsia="仿宋" w:hAnsi="仿宋" w:hint="eastAsia"/>
          <w:szCs w:val="21"/>
        </w:rPr>
        <w:t>D.扣缴义务人应当自税收法律、行政法规规定的扣缴义务发生之日起15日内，按照所代扣、代收的税种，分别设置代扣代缴、代收代缴税款账簿</w:t>
      </w:r>
    </w:p>
    <w:p w14:paraId="05F3002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解析]选项A，从事生产、经营的纳税人应当自领取营业执照或者发生纳税义务之日起15日内设置账簿。选项D，扣缴义务人应当自税收法律、行政法规规定的扣缴义务发生之日起10日内，按照所代扣、代收的税种，分别设置代扣代缴、代收代缴税款账簿。</w:t>
      </w:r>
    </w:p>
    <w:p w14:paraId="5659620F" w14:textId="77777777" w:rsidR="00EB5DCC" w:rsidRPr="001756CC" w:rsidRDefault="00EB5DCC" w:rsidP="00EB5DCC">
      <w:pPr>
        <w:rPr>
          <w:rFonts w:ascii="仿宋" w:eastAsia="仿宋" w:hAnsi="仿宋" w:hint="eastAsia"/>
          <w:szCs w:val="21"/>
        </w:rPr>
      </w:pPr>
    </w:p>
    <w:p w14:paraId="3E13C96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8.单位和个人使用发票时禁止的行为有()。 </w:t>
      </w:r>
    </w:p>
    <w:p w14:paraId="18218D65" w14:textId="77777777" w:rsidR="00EB5DCC" w:rsidRDefault="00EB5DCC" w:rsidP="00EB5DCC">
      <w:pPr>
        <w:rPr>
          <w:rFonts w:ascii="仿宋" w:eastAsia="仿宋" w:hAnsi="仿宋" w:hint="eastAsia"/>
          <w:szCs w:val="21"/>
        </w:rPr>
      </w:pPr>
      <w:r w:rsidRPr="00BF1DBF">
        <w:rPr>
          <w:rFonts w:ascii="仿宋" w:eastAsia="仿宋" w:hAnsi="仿宋" w:hint="eastAsia"/>
          <w:szCs w:val="21"/>
        </w:rPr>
        <w:t>A.转借发票 B.转让发票C.拆本使用发票D.扩大发票适用范围</w:t>
      </w:r>
    </w:p>
    <w:p w14:paraId="5A3A188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【答案]ABCD【解析]以上选项均属于</w:t>
      </w:r>
      <w:r w:rsidRPr="00BF1DBF">
        <w:rPr>
          <w:rFonts w:ascii="仿宋" w:eastAsia="仿宋" w:hAnsi="仿宋" w:hint="eastAsia"/>
          <w:szCs w:val="21"/>
        </w:rPr>
        <w:tab/>
        <w:t>使用发票的禁止行为，此外也不得有下列行为:(1)知道或者应当知道是私自印制、伪造、变造、非法取得或者废止的发票而受让、开具、存放、携带、邮寄、运输:(2)以其他凭证代替发票使用。</w:t>
      </w:r>
    </w:p>
    <w:p w14:paraId="01CC0622" w14:textId="77777777" w:rsidR="00EB5DCC" w:rsidRPr="001756CC" w:rsidRDefault="00EB5DCC" w:rsidP="00EB5DCC">
      <w:pPr>
        <w:rPr>
          <w:rFonts w:ascii="仿宋" w:eastAsia="仿宋" w:hAnsi="仿宋" w:hint="eastAsia"/>
          <w:szCs w:val="21"/>
        </w:rPr>
      </w:pPr>
    </w:p>
    <w:p w14:paraId="0B13E8F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9.根据税收征管法律制度的规定，下列有关非正常户的表述，正确的有()。 </w:t>
      </w:r>
    </w:p>
    <w:p w14:paraId="15DD48C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A.纳税人负有纳税申报义务，但连续6个月所有税种均未进行纳税申报的，税收征管系统自动将其认定为非正常户</w:t>
      </w:r>
    </w:p>
    <w:p w14:paraId="653E3DE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B.被认定为非正常户的纳税人，停止其发票领购簿和发票的使用</w:t>
      </w:r>
    </w:p>
    <w:p w14:paraId="1FDA5B7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C.对欠税的非正常户，税务机关依照《征管法》的规定追征税款及滞纳金</w:t>
      </w:r>
    </w:p>
    <w:p w14:paraId="16F2D1F9" w14:textId="77777777" w:rsidR="00EB5DCC" w:rsidRDefault="00EB5DCC" w:rsidP="00EB5DCC">
      <w:pPr>
        <w:rPr>
          <w:rFonts w:ascii="仿宋" w:eastAsia="仿宋" w:hAnsi="仿宋" w:hint="eastAsia"/>
          <w:szCs w:val="21"/>
        </w:rPr>
      </w:pPr>
      <w:r w:rsidRPr="00BF1DBF">
        <w:rPr>
          <w:rFonts w:ascii="仿宋" w:eastAsia="仿宋" w:hAnsi="仿宋" w:hint="eastAsia"/>
          <w:szCs w:val="21"/>
        </w:rPr>
        <w:t>D.已认定为非正常户的纳税人，就其逾期未申报行为接受处罚、缴纳罚款，并补办纳税申报的，税收征管系统自动解除非正常状态，无须纳税人专门申请解除</w:t>
      </w:r>
    </w:p>
    <w:p w14:paraId="7C6E01B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【答案]BCD[解析]纳税人负有纳税申报义务，但连续3个月所有税种均未进行纳税申报的，税收征管系统自动将其认定为非正常户，并停止其发票领购簿和发票的使用，选项A错误、</w:t>
      </w:r>
      <w:r w:rsidRPr="00BF1DBF">
        <w:rPr>
          <w:rFonts w:ascii="仿宋" w:eastAsia="仿宋" w:hAnsi="仿宋" w:hint="eastAsia"/>
          <w:szCs w:val="21"/>
        </w:rPr>
        <w:lastRenderedPageBreak/>
        <w:t>B正确。对欠税的非正常户，税务机关依照《征管法》的规定追征税款及滞纳金，选项C正确。已认定为非正常户的纳税人，就其逾期未申报行为接受处罚、缴纳罚款，并补办纳税申报的，税收征管系统自动解除非正常状态，无须纳税人专门申请解除，选项D正确。</w:t>
      </w:r>
    </w:p>
    <w:p w14:paraId="2344B587" w14:textId="77777777" w:rsidR="00EB5DCC" w:rsidRPr="001756CC" w:rsidRDefault="00EB5DCC" w:rsidP="00EB5DCC">
      <w:pPr>
        <w:rPr>
          <w:rFonts w:ascii="仿宋" w:eastAsia="仿宋" w:hAnsi="仿宋" w:hint="eastAsia"/>
          <w:szCs w:val="21"/>
        </w:rPr>
      </w:pPr>
    </w:p>
    <w:p w14:paraId="1DF4D33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10.纳税人办理纳税申报时，应报送的有关证件、资料包括()。</w:t>
      </w:r>
    </w:p>
    <w:p w14:paraId="5456956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A.财务会计报表及其说明材料 </w:t>
      </w:r>
    </w:p>
    <w:p w14:paraId="18AF714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B.税控装置的电子报税资料</w:t>
      </w:r>
    </w:p>
    <w:p w14:paraId="1D98B1B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C.外出经营活动税收管理证明和异地完税凭证</w:t>
      </w:r>
    </w:p>
    <w:p w14:paraId="05E690ED" w14:textId="77777777" w:rsidR="00EB5DCC" w:rsidRDefault="00EB5DCC" w:rsidP="00EB5DCC">
      <w:pPr>
        <w:rPr>
          <w:rFonts w:ascii="仿宋" w:eastAsia="仿宋" w:hAnsi="仿宋" w:hint="eastAsia"/>
          <w:szCs w:val="21"/>
        </w:rPr>
      </w:pPr>
      <w:r w:rsidRPr="00BF1DBF">
        <w:rPr>
          <w:rFonts w:ascii="仿宋" w:eastAsia="仿宋" w:hAnsi="仿宋" w:hint="eastAsia"/>
          <w:szCs w:val="21"/>
        </w:rPr>
        <w:t>D.境内或者境外公证机构出具的有关证明文件</w:t>
      </w:r>
    </w:p>
    <w:p w14:paraId="7952869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w:t>
      </w:r>
      <w:r w:rsidRPr="00BF1DBF">
        <w:rPr>
          <w:rFonts w:ascii="仿宋" w:eastAsia="仿宋" w:hAnsi="仿宋" w:hint="eastAsia"/>
          <w:szCs w:val="21"/>
        </w:rPr>
        <w:tab/>
        <w:t>ABCD【解析]纳税人办理纳税</w:t>
      </w:r>
      <w:r w:rsidRPr="00BF1DBF">
        <w:rPr>
          <w:rFonts w:ascii="仿宋" w:eastAsia="仿宋" w:hAnsi="仿宋" w:hint="eastAsia"/>
          <w:szCs w:val="21"/>
        </w:rPr>
        <w:tab/>
        <w:t>申报时，应当如实填写纳税申报表，并根据不同的情况相应报送下列有关证件、资料:(1)财务会计报表及其说明材料。(2)与纳税有关的合同、协议书及凭证。(3)税控装置的电子报税资料。(4)外出经营活动税收管理证明和异地完税凭证。(5)境内或者境外公证机构出具的有关证明文件。(6)</w:t>
      </w:r>
      <w:r w:rsidRPr="00BF1DBF">
        <w:rPr>
          <w:rFonts w:ascii="仿宋" w:eastAsia="仿宋" w:hAnsi="仿宋" w:hint="eastAsia"/>
          <w:szCs w:val="21"/>
        </w:rPr>
        <w:tab/>
        <w:t>税务机关规定应当报送的其他有关证件、资料。</w:t>
      </w:r>
    </w:p>
    <w:p w14:paraId="6E0285C1" w14:textId="77777777" w:rsidR="00EB5DCC" w:rsidRPr="001756CC" w:rsidRDefault="00EB5DCC" w:rsidP="00EB5DCC">
      <w:pPr>
        <w:rPr>
          <w:rFonts w:ascii="仿宋" w:eastAsia="仿宋" w:hAnsi="仿宋" w:hint="eastAsia"/>
          <w:szCs w:val="21"/>
        </w:rPr>
      </w:pPr>
    </w:p>
    <w:p w14:paraId="71D225C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11.根据税收征收管理法律制度的规定，下列各项中，与增值税、消费税一同简并税费申报范围的有()。 </w:t>
      </w:r>
    </w:p>
    <w:p w14:paraId="260086C8" w14:textId="77777777" w:rsidR="00EB5DCC" w:rsidRDefault="00EB5DCC" w:rsidP="00EB5DCC">
      <w:pPr>
        <w:rPr>
          <w:rFonts w:ascii="仿宋" w:eastAsia="仿宋" w:hAnsi="仿宋" w:hint="eastAsia"/>
          <w:szCs w:val="21"/>
        </w:rPr>
      </w:pPr>
      <w:r w:rsidRPr="00BF1DBF">
        <w:rPr>
          <w:rFonts w:ascii="仿宋" w:eastAsia="仿宋" w:hAnsi="仿宋" w:hint="eastAsia"/>
          <w:szCs w:val="21"/>
        </w:rPr>
        <w:t>A.城市维护建设税 B.教育费附加C.地方教育费附加 D.环境保护税</w:t>
      </w:r>
    </w:p>
    <w:p w14:paraId="7D3F7CB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ABC[解析]2021年8月1日起，增值税、消费税分别与城市维护建设税、教育费附加和地方教育费附加申报表整合。</w:t>
      </w:r>
    </w:p>
    <w:p w14:paraId="07A1A047" w14:textId="77777777" w:rsidR="00EB5DCC" w:rsidRPr="001756CC" w:rsidRDefault="00EB5DCC" w:rsidP="00EB5DCC">
      <w:pPr>
        <w:rPr>
          <w:rFonts w:ascii="仿宋" w:eastAsia="仿宋" w:hAnsi="仿宋" w:hint="eastAsia"/>
          <w:szCs w:val="21"/>
        </w:rPr>
      </w:pPr>
    </w:p>
    <w:p w14:paraId="5E8E850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12.下列关于纳税申报管理的表述中，错误的有()。</w:t>
      </w:r>
    </w:p>
    <w:p w14:paraId="1C934BF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A.邮寄申报以收到邮寄物的日期为申报日期</w:t>
      </w:r>
    </w:p>
    <w:p w14:paraId="59D53EE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B.纳税人在纳税期内没有应纳税款的，不必办理纳税申报</w:t>
      </w:r>
    </w:p>
    <w:p w14:paraId="64DC1D4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C.实行定期定额缴纳税款的纳税人不能使用简易申报方式申报纳税</w:t>
      </w:r>
    </w:p>
    <w:p w14:paraId="6B5B3CEC" w14:textId="77777777" w:rsidR="00EB5DCC" w:rsidRDefault="00EB5DCC" w:rsidP="00EB5DCC">
      <w:pPr>
        <w:rPr>
          <w:rFonts w:ascii="仿宋" w:eastAsia="仿宋" w:hAnsi="仿宋" w:hint="eastAsia"/>
          <w:szCs w:val="21"/>
        </w:rPr>
      </w:pPr>
      <w:r w:rsidRPr="00BF1DBF">
        <w:rPr>
          <w:rFonts w:ascii="仿宋" w:eastAsia="仿宋" w:hAnsi="仿宋" w:hint="eastAsia"/>
          <w:szCs w:val="21"/>
        </w:rPr>
        <w:t>D.经核准延期办理纳税申报、报送事项的，无须预缴税款</w:t>
      </w:r>
    </w:p>
    <w:p w14:paraId="263D22A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【答案]ABCD</w:t>
      </w:r>
      <w:r w:rsidRPr="00BF1DBF">
        <w:rPr>
          <w:rFonts w:ascii="仿宋" w:eastAsia="仿宋" w:hAnsi="仿宋" w:hint="eastAsia"/>
          <w:szCs w:val="21"/>
        </w:rPr>
        <w:tab/>
        <w:t>[解析]选项A表述错误，邮寄申报以寄出的邮戳日期为实际申报日期;选项B表述错误，纳税人在纳税期内没有应纳税款的，也应当按照规定办理纳税申报;选项C表述错误，实行定期定额缴纳税款的纳税人，可以实行简易申报、简并征期等方式申报纳税;选项D表述错误，经核准延期办理纳税申报、报送事项的，应当在纳税期实内按照上期实际缴纳的税额或者税务机关核定的税额预缴税款，并在核准的延期内办理税款结算。</w:t>
      </w:r>
    </w:p>
    <w:p w14:paraId="1267DA8F" w14:textId="77777777" w:rsidR="00EB5DCC" w:rsidRPr="001756CC" w:rsidRDefault="00EB5DCC" w:rsidP="00EB5DCC">
      <w:pPr>
        <w:rPr>
          <w:rFonts w:ascii="仿宋" w:eastAsia="仿宋" w:hAnsi="仿宋" w:hint="eastAsia"/>
          <w:szCs w:val="21"/>
        </w:rPr>
      </w:pPr>
    </w:p>
    <w:p w14:paraId="35384AA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13.下列税款征收方式表述，正确的有()。</w:t>
      </w:r>
    </w:p>
    <w:p w14:paraId="4B94FD6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A.对财务会计制度健全，能够如实核算和提供生产经营情况，并能正确计算应纳税额和如实履行纳税义务的纳税人实行查账征收</w:t>
      </w:r>
    </w:p>
    <w:p w14:paraId="2DCA214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B.对生产经营规模较小，产品零星、税源分散、会计账册不健全，但能控制原材料或进销货的小型厂矿和作坊实行查验征收</w:t>
      </w:r>
    </w:p>
    <w:p w14:paraId="3E6A5D0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C.定额定期征收适用于纳税人财务制度不健全，生产经营不固定，零星分散、流动性大的税源</w:t>
      </w:r>
    </w:p>
    <w:p w14:paraId="117ED784" w14:textId="77777777" w:rsidR="00EB5DCC" w:rsidRDefault="00EB5DCC" w:rsidP="00EB5DCC">
      <w:pPr>
        <w:rPr>
          <w:rFonts w:ascii="仿宋" w:eastAsia="仿宋" w:hAnsi="仿宋" w:hint="eastAsia"/>
          <w:szCs w:val="21"/>
        </w:rPr>
      </w:pPr>
      <w:r w:rsidRPr="00BF1DBF">
        <w:rPr>
          <w:rFonts w:ascii="仿宋" w:eastAsia="仿宋" w:hAnsi="仿宋" w:hint="eastAsia"/>
          <w:szCs w:val="21"/>
        </w:rPr>
        <w:t>D.委托征收适用于零星分散和异地缴纳的税收</w:t>
      </w:r>
    </w:p>
    <w:p w14:paraId="4A1EA8D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D【解析]查定征收适用于生产经营规模较小、产品零星、税源分散、会计账册不健全，但能控制原材料或进销货的小型厂矿和作坊，选项B错误;查验征收适用于纳税人财务制度不健全、生产经营不固定、零星分散、流动性大的税源，选项C错误。委托征收适用于零星分散和异地缴纳的税收，选项D正确。</w:t>
      </w:r>
    </w:p>
    <w:p w14:paraId="1540EBD2" w14:textId="77777777" w:rsidR="00EB5DCC" w:rsidRPr="001756CC" w:rsidRDefault="00EB5DCC" w:rsidP="00EB5DCC">
      <w:pPr>
        <w:rPr>
          <w:rFonts w:ascii="仿宋" w:eastAsia="仿宋" w:hAnsi="仿宋" w:hint="eastAsia"/>
          <w:szCs w:val="21"/>
        </w:rPr>
      </w:pPr>
    </w:p>
    <w:p w14:paraId="76A3A05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14.税务机关核定应纳税额的方法，下列表述正确的有(</w:t>
      </w:r>
      <w:r w:rsidRPr="00BF1DBF">
        <w:rPr>
          <w:rFonts w:ascii="仿宋" w:eastAsia="仿宋" w:hAnsi="仿宋" w:hint="eastAsia"/>
          <w:szCs w:val="21"/>
        </w:rPr>
        <w:tab/>
        <w:t>)。</w:t>
      </w:r>
      <w:r w:rsidRPr="00BF1DBF">
        <w:rPr>
          <w:rFonts w:ascii="仿宋" w:eastAsia="仿宋" w:hAnsi="仿宋" w:hint="eastAsia"/>
          <w:szCs w:val="21"/>
        </w:rPr>
        <w:tab/>
      </w:r>
    </w:p>
    <w:p w14:paraId="7E4B2DA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A.参照当地同类行业或者类似行业中经营规模和收入水平相近的纳税人的税负水平核定</w:t>
      </w:r>
    </w:p>
    <w:p w14:paraId="2522556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B.按照营业收入或者成本加合理的费用和利润的方法核定</w:t>
      </w:r>
    </w:p>
    <w:p w14:paraId="31340BA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C.按照耗用的原材料、燃料、动力等推算或者测算核定</w:t>
      </w:r>
    </w:p>
    <w:p w14:paraId="34AF72A3"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D.税务机关不得同时采用两种以上的方法进行核定</w:t>
      </w:r>
    </w:p>
    <w:p w14:paraId="49CDABC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解析]税务机关有权采用下列任何一种方法核定应纳税额:(1)参照当地同类行业或者类似行业中经营规模和收入水平相近的纳税人的税负水平核定。(2)按照营业收入或者成本加合理的费用和利润的方法核定。(3)按照耗用的原材料、燃料、动力等推算或者测算核定。(4)按照其他合理方法核定。当其中一种方法不足以正确核定应纳税额时，可以同时采用两种以上的方法核定。</w:t>
      </w:r>
    </w:p>
    <w:p w14:paraId="724500CF" w14:textId="77777777" w:rsidR="00EB5DCC" w:rsidRPr="001756CC" w:rsidRDefault="00EB5DCC" w:rsidP="00EB5DCC">
      <w:pPr>
        <w:rPr>
          <w:rFonts w:ascii="仿宋" w:eastAsia="仿宋" w:hAnsi="仿宋" w:hint="eastAsia"/>
          <w:szCs w:val="21"/>
        </w:rPr>
      </w:pPr>
    </w:p>
    <w:p w14:paraId="5C3CF28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15.下列有关应纳税款的延期缴纳的表述，正确的有 (</w:t>
      </w:r>
      <w:r w:rsidRPr="00BF1DBF">
        <w:rPr>
          <w:rFonts w:ascii="仿宋" w:eastAsia="仿宋" w:hAnsi="仿宋" w:hint="eastAsia"/>
          <w:szCs w:val="21"/>
        </w:rPr>
        <w:tab/>
        <w:t>)。</w:t>
      </w:r>
      <w:r w:rsidRPr="00BF1DBF">
        <w:rPr>
          <w:rFonts w:ascii="仿宋" w:eastAsia="仿宋" w:hAnsi="仿宋" w:hint="eastAsia"/>
          <w:szCs w:val="21"/>
        </w:rPr>
        <w:tab/>
      </w:r>
    </w:p>
    <w:p w14:paraId="2930B2C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A.纳税人延期缴纳税款的最长期限不得超过3个月</w:t>
      </w:r>
    </w:p>
    <w:p w14:paraId="4C46792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B.因不可抗力，导致纳税人发生较大损失，正常生产经营活动受到较大影响，可以延期缴纳税款</w:t>
      </w:r>
    </w:p>
    <w:p w14:paraId="46A3456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C.当期货币资金在扣除应付职工工资、社会保险费后，不足以缴纳税款的，可以延期缴纳税款</w:t>
      </w:r>
    </w:p>
    <w:p w14:paraId="00AA7802"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D.税务机关应当自收到申请延期缴纳税款报告之日起30日内作出批准或者不予批准的决定</w:t>
      </w:r>
    </w:p>
    <w:p w14:paraId="26CA944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解析]纳税人因有特殊困难，不能按期缴纳税款的，经省、自治区、直辖市税务局批准，可以延期缴纳税款，但是最长不得超过3个月，选项A正确。特殊困难是指因不可抗力，导致纳税人发生较大损失，正常生产经营活动受到较大影响的;当期货币资金在扣除应付职工工资、社会保险费后，不足以缴纳税款的，选项B、C正确。税务机关应当自收到申请延期缴纳税款报告之日起 20日内作出批准或者不予批准的决定;不予批准的，从缴纳税款期限届满之日起加收滞纳金，选项D错误。</w:t>
      </w:r>
    </w:p>
    <w:p w14:paraId="44A85B4A" w14:textId="77777777" w:rsidR="00EB5DCC" w:rsidRPr="001756CC" w:rsidRDefault="00EB5DCC" w:rsidP="00EB5DCC">
      <w:pPr>
        <w:rPr>
          <w:rFonts w:ascii="仿宋" w:eastAsia="仿宋" w:hAnsi="仿宋" w:hint="eastAsia"/>
          <w:szCs w:val="21"/>
        </w:rPr>
      </w:pPr>
    </w:p>
    <w:p w14:paraId="09C2FAE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16.根据税收征收管理法律制度的规定，下列强制执行措施中，不符合法律规定的有(</w:t>
      </w:r>
      <w:r w:rsidRPr="00BF1DBF">
        <w:rPr>
          <w:rFonts w:ascii="仿宋" w:eastAsia="仿宋" w:hAnsi="仿宋" w:hint="eastAsia"/>
          <w:szCs w:val="21"/>
        </w:rPr>
        <w:tab/>
        <w:t>)。</w:t>
      </w:r>
    </w:p>
    <w:p w14:paraId="181FC64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A.口头通知纳税人开户银行从其存款中扣缴税款</w:t>
      </w:r>
    </w:p>
    <w:p w14:paraId="1605AC1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B.变卖纳税人价值4000元的生活用品，以变卖所得抵缴税款</w:t>
      </w:r>
    </w:p>
    <w:p w14:paraId="72A8C21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C.拍卖纳税人收藏的价值50000元的一只手镯，以拍卖所得抵缴税款</w:t>
      </w:r>
    </w:p>
    <w:p w14:paraId="4F2A6889" w14:textId="77777777" w:rsidR="00EB5DCC" w:rsidRDefault="00EB5DCC" w:rsidP="00EB5DCC">
      <w:pPr>
        <w:rPr>
          <w:rFonts w:ascii="仿宋" w:eastAsia="仿宋" w:hAnsi="仿宋" w:hint="eastAsia"/>
          <w:szCs w:val="21"/>
        </w:rPr>
      </w:pPr>
      <w:r w:rsidRPr="00BF1DBF">
        <w:rPr>
          <w:rFonts w:ascii="仿宋" w:eastAsia="仿宋" w:hAnsi="仿宋" w:hint="eastAsia"/>
          <w:szCs w:val="21"/>
        </w:rPr>
        <w:t>D.拍卖纳税人维持生活必需的唯一住房，以拍卖所得抵缴税款</w:t>
      </w:r>
    </w:p>
    <w:p w14:paraId="28F91F9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ABD 【解析]选项A，书面通知其开户银行或者其他金融机构从其存款中扣缴税款;选项B，个人及其所扶养家属维持生活必需的住房和用品，不在强制执行措施的范围之内;选项D，税务不采取强制执行措施。机关对单价5000元以下的其他生活用品</w:t>
      </w:r>
    </w:p>
    <w:p w14:paraId="783CE8AC" w14:textId="77777777" w:rsidR="00EB5DCC" w:rsidRPr="00BF1DBF" w:rsidRDefault="00EB5DCC" w:rsidP="00EB5DCC">
      <w:pPr>
        <w:rPr>
          <w:rFonts w:ascii="仿宋" w:eastAsia="仿宋" w:hAnsi="仿宋" w:hint="eastAsia"/>
          <w:szCs w:val="21"/>
        </w:rPr>
      </w:pPr>
    </w:p>
    <w:p w14:paraId="53B6F70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17.根据《税收征管法》的规定，下列说法正确的有(</w:t>
      </w:r>
      <w:r w:rsidRPr="00BF1DBF">
        <w:rPr>
          <w:rFonts w:ascii="仿宋" w:eastAsia="仿宋" w:hAnsi="仿宋" w:hint="eastAsia"/>
          <w:szCs w:val="21"/>
        </w:rPr>
        <w:tab/>
        <w:t>)。</w:t>
      </w:r>
      <w:r w:rsidRPr="00BF1DBF">
        <w:rPr>
          <w:rFonts w:ascii="仿宋" w:eastAsia="仿宋" w:hAnsi="仿宋" w:hint="eastAsia"/>
          <w:szCs w:val="21"/>
        </w:rPr>
        <w:tab/>
      </w:r>
    </w:p>
    <w:p w14:paraId="2D2EF08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A.税收强制执行措施仅适用从事生产经营的纳税人</w:t>
      </w:r>
    </w:p>
    <w:p w14:paraId="7CCF2F7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B.税收强制执行措施必须发生在责令期满之后</w:t>
      </w:r>
    </w:p>
    <w:p w14:paraId="335D6ED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C.采取税收强制执行措施前，应当报经县以上税务局(分局)局长批准</w:t>
      </w:r>
    </w:p>
    <w:p w14:paraId="22729410" w14:textId="77777777" w:rsidR="00EB5DCC" w:rsidRDefault="00EB5DCC" w:rsidP="00EB5DCC">
      <w:pPr>
        <w:rPr>
          <w:rFonts w:ascii="仿宋" w:eastAsia="仿宋" w:hAnsi="仿宋" w:hint="eastAsia"/>
          <w:szCs w:val="21"/>
        </w:rPr>
      </w:pPr>
      <w:r w:rsidRPr="00BF1DBF">
        <w:rPr>
          <w:rFonts w:ascii="仿宋" w:eastAsia="仿宋" w:hAnsi="仿宋" w:hint="eastAsia"/>
          <w:szCs w:val="21"/>
        </w:rPr>
        <w:t>D.对逾期不按规定履行复议决定的进行强制执行时，在拍卖、变卖之后进行扣押、查封，办理扣押、查封手续</w:t>
      </w:r>
    </w:p>
    <w:p w14:paraId="20A6EEC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解析]从事生产、经营的纳税人、扣缴义务人(选项A错误)未按照规定的期限缴纳或者解缴税款，纳税担保人未按照规定的期限缴纳所担保的税款，由税务机关责令限期缴纳，逾期仍未缴纳的，经县以上税务局(分局)局长批准，税务机关可以采取强制执行措施。</w:t>
      </w:r>
      <w:r w:rsidRPr="00BF1DBF">
        <w:rPr>
          <w:rFonts w:ascii="仿宋" w:eastAsia="仿宋" w:hAnsi="仿宋" w:hint="eastAsia"/>
          <w:szCs w:val="21"/>
        </w:rPr>
        <w:lastRenderedPageBreak/>
        <w:t>对几种情形(逾期不按规定履行税务处理决定的;逾期不按规定履行复议决定的;逾期不按规定履行税务行政处罚决定的，其他经资令阻期缴纳，避期仍未缴纳税款的)进行强制执行时在拍卖变实之前(或同时)进行推押、查封，办理扣押查封手续(选项 D错误)。</w:t>
      </w:r>
    </w:p>
    <w:p w14:paraId="3F21F36C" w14:textId="77777777" w:rsidR="00EB5DCC" w:rsidRPr="001756CC" w:rsidRDefault="00EB5DCC" w:rsidP="00EB5DCC">
      <w:pPr>
        <w:rPr>
          <w:rFonts w:ascii="仿宋" w:eastAsia="仿宋" w:hAnsi="仿宋" w:hint="eastAsia"/>
          <w:szCs w:val="21"/>
        </w:rPr>
      </w:pPr>
    </w:p>
    <w:p w14:paraId="14844E8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18.根据税收征收管理法律制度的规定，下列各项中，适用纳税担保的情形有()。</w:t>
      </w:r>
    </w:p>
    <w:p w14:paraId="32C45D4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A.纳税人同税务机关在纳税上发生争议而未缴清税款，需要申请行政复议的 </w:t>
      </w:r>
    </w:p>
    <w:p w14:paraId="323BC31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B.纳税人在税务机关责令缴纳应纳税款限期内，有明显转移、隐匿其应纳税的商品、货物以及应纳税收入的迹象的 </w:t>
      </w:r>
    </w:p>
    <w:p w14:paraId="39B80FB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C.欠缴税款、滞纳金的纳税人或者其法定代表人需要出境的</w:t>
      </w:r>
    </w:p>
    <w:p w14:paraId="653FA875" w14:textId="77777777" w:rsidR="00EB5DCC" w:rsidRDefault="00EB5DCC" w:rsidP="00EB5DCC">
      <w:pPr>
        <w:rPr>
          <w:rFonts w:ascii="仿宋" w:eastAsia="仿宋" w:hAnsi="仿宋" w:hint="eastAsia"/>
          <w:szCs w:val="21"/>
        </w:rPr>
      </w:pPr>
      <w:r w:rsidRPr="00BF1DBF">
        <w:rPr>
          <w:rFonts w:ascii="仿宋" w:eastAsia="仿宋" w:hAnsi="仿宋" w:hint="eastAsia"/>
          <w:szCs w:val="21"/>
        </w:rPr>
        <w:t>D.从事生产、经营的纳税人未按规定期限缴纳税款，税务机关责令限期缴纳，逾期仍未缴纳的</w:t>
      </w:r>
    </w:p>
    <w:p w14:paraId="562E8D8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 【解析]适用纳税担保的具体情形有:(1)税务机关有根据认为从事生产、经营的纳税人有逃避纳税义务行为，在规定的纳税期之前经责令其限期缴纳应纳税款，在限期内发现纳税人有明显的转移、隐匿其应纳税的商品、货物，以及其他财产或者应纳税收入的迹象，贵成纳税人提供纳税担保的。(2)欠缴税款，滞纳金的纳税人或者其法定代表人需要出境的。(3)纳税人同税务机关在纳税上发生争议而未缴清税款，需要申请行政复议的。(4)税收法律、行政法规规定可以提供纳税推保的其他情形选项D，对纳税人、扣缴义务人，纳税担保人应缴纳的欠税，税务机关可责令其限期缴纳油期仍未缴纳的，税务机关可以采取税收强制执行措施。</w:t>
      </w:r>
    </w:p>
    <w:p w14:paraId="52F986DB" w14:textId="77777777" w:rsidR="00EB5DCC" w:rsidRPr="001756CC" w:rsidRDefault="00EB5DCC" w:rsidP="00EB5DCC">
      <w:pPr>
        <w:rPr>
          <w:rFonts w:ascii="仿宋" w:eastAsia="仿宋" w:hAnsi="仿宋" w:hint="eastAsia"/>
          <w:szCs w:val="21"/>
        </w:rPr>
      </w:pPr>
    </w:p>
    <w:p w14:paraId="49B76C9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19.下列关于纳税担保的说法中，正确的有()。</w:t>
      </w:r>
    </w:p>
    <w:p w14:paraId="1CCD4E9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A.纳税担保从税务机关在纳税担保书签字盖章之日起生效</w:t>
      </w:r>
    </w:p>
    <w:p w14:paraId="0B4DEFF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B.纳税人和纳税保证人对所担保的税款及滞纳金分别承担责任</w:t>
      </w:r>
    </w:p>
    <w:p w14:paraId="47FBDE8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C.纳税抵押财产只需交付即可</w:t>
      </w:r>
    </w:p>
    <w:p w14:paraId="2493B370" w14:textId="77777777" w:rsidR="00EB5DCC" w:rsidRDefault="00EB5DCC" w:rsidP="00EB5DCC">
      <w:pPr>
        <w:rPr>
          <w:rFonts w:ascii="仿宋" w:eastAsia="仿宋" w:hAnsi="仿宋" w:hint="eastAsia"/>
          <w:szCs w:val="21"/>
        </w:rPr>
      </w:pPr>
      <w:r w:rsidRPr="00BF1DBF">
        <w:rPr>
          <w:rFonts w:ascii="仿宋" w:eastAsia="仿宋" w:hAnsi="仿宋" w:hint="eastAsia"/>
          <w:szCs w:val="21"/>
        </w:rPr>
        <w:t>D.纳税人在规定的期限内未缴清税款、滞纳金的，税务机关应当依法拍卖、变卖质物，抵缴税款、滞纳金</w:t>
      </w:r>
    </w:p>
    <w:p w14:paraId="5157887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D【解析]纳税担保从税务机关在纳税担保书签宇盖章之日起生效，选项A正确;纳税保证为连带责任保证。纳税人和纳税保证人对所担保的税教及滞纳金承担连带责任，选项目错误计销税抵押财产应当办理抵押物登记纳税错误;纳税人在规定的期限内未缴清税款、滞纳金的，税务机关应当依法拍卖、理务抵押自抵押物登记之日起生效、选项C,变卖质物，抵缴税款、滞纳金，选项D正确。</w:t>
      </w:r>
    </w:p>
    <w:p w14:paraId="261BCAC0" w14:textId="77777777" w:rsidR="00EB5DCC" w:rsidRPr="001756CC" w:rsidRDefault="00EB5DCC" w:rsidP="00EB5DCC">
      <w:pPr>
        <w:rPr>
          <w:rFonts w:ascii="仿宋" w:eastAsia="仿宋" w:hAnsi="仿宋" w:hint="eastAsia"/>
          <w:szCs w:val="21"/>
        </w:rPr>
      </w:pPr>
    </w:p>
    <w:p w14:paraId="133DE91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20.税款征收措施包括()。</w:t>
      </w:r>
    </w:p>
    <w:p w14:paraId="4923D9D1" w14:textId="77777777" w:rsidR="00EB5DCC" w:rsidRDefault="00EB5DCC" w:rsidP="00EB5DCC">
      <w:pPr>
        <w:rPr>
          <w:rFonts w:ascii="仿宋" w:eastAsia="仿宋" w:hAnsi="仿宋" w:hint="eastAsia"/>
          <w:szCs w:val="21"/>
        </w:rPr>
      </w:pPr>
      <w:r w:rsidRPr="00BF1DBF">
        <w:rPr>
          <w:rFonts w:ascii="仿宋" w:eastAsia="仿宋" w:hAnsi="仿宋" w:hint="eastAsia"/>
          <w:szCs w:val="21"/>
        </w:rPr>
        <w:t>A.税收保全 B.强制执行 C.阻止出境D.吊销营业执照</w:t>
      </w:r>
    </w:p>
    <w:p w14:paraId="7F68052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ABC[解析]税款征收措施包括责令缴纳、责令提供纳税担保、税收保全措施、税收强制执行措施、阻止出境。吊销营业执照属于工商行政管理的内容。</w:t>
      </w:r>
    </w:p>
    <w:p w14:paraId="549BC93E" w14:textId="77777777" w:rsidR="00EB5DCC" w:rsidRPr="001756CC" w:rsidRDefault="00EB5DCC" w:rsidP="00EB5DCC">
      <w:pPr>
        <w:rPr>
          <w:rFonts w:ascii="仿宋" w:eastAsia="仿宋" w:hAnsi="仿宋" w:hint="eastAsia"/>
          <w:szCs w:val="21"/>
        </w:rPr>
      </w:pPr>
    </w:p>
    <w:p w14:paraId="7784426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21.根据《税收征收管理法》的规定，在税务检查中，税务机关有权(</w:t>
      </w:r>
      <w:r w:rsidRPr="00BF1DBF">
        <w:rPr>
          <w:rFonts w:ascii="仿宋" w:eastAsia="仿宋" w:hAnsi="仿宋" w:hint="eastAsia"/>
          <w:szCs w:val="21"/>
        </w:rPr>
        <w:tab/>
        <w:t>)。</w:t>
      </w:r>
      <w:r w:rsidRPr="00BF1DBF">
        <w:rPr>
          <w:rFonts w:ascii="仿宋" w:eastAsia="仿宋" w:hAnsi="仿宋" w:hint="eastAsia"/>
          <w:szCs w:val="21"/>
        </w:rPr>
        <w:tab/>
      </w:r>
    </w:p>
    <w:p w14:paraId="27F3BB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A.检查纳税人的账簿、记账凭证、报表和有关资料</w:t>
      </w:r>
    </w:p>
    <w:p w14:paraId="4C63D76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B.到纳税人的生活场所检查纳税人应纳税的商品、货物或者其他财产</w:t>
      </w:r>
    </w:p>
    <w:p w14:paraId="2D4A562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C.到车站、码头、机场、邮政企业及其分支机构检查纳税人托运、邮寄应纳税商品、货物或者其他财产的有关单据、凭证和有关资料</w:t>
      </w:r>
    </w:p>
    <w:p w14:paraId="17D77BDF" w14:textId="77777777" w:rsidR="00EB5DCC" w:rsidRDefault="00EB5DCC" w:rsidP="00EB5DCC">
      <w:pPr>
        <w:rPr>
          <w:rFonts w:ascii="仿宋" w:eastAsia="仿宋" w:hAnsi="仿宋" w:hint="eastAsia"/>
          <w:szCs w:val="21"/>
        </w:rPr>
      </w:pPr>
      <w:r w:rsidRPr="00BF1DBF">
        <w:rPr>
          <w:rFonts w:ascii="仿宋" w:eastAsia="仿宋" w:hAnsi="仿宋" w:hint="eastAsia"/>
          <w:szCs w:val="21"/>
        </w:rPr>
        <w:t>D.询问纳税人、扣缴义务人与纳税或者代扣代缴、代收代缴税款有关的问题和情况</w:t>
      </w:r>
    </w:p>
    <w:p w14:paraId="40B7D6D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[答案]ACD【解析]选项A为查账权:税务机关有场地检查权，这里的“场地”是指纳税人的</w:t>
      </w:r>
      <w:r w:rsidRPr="00BF1DBF">
        <w:rPr>
          <w:rFonts w:ascii="仿宋" w:eastAsia="仿宋" w:hAnsi="仿宋" w:hint="eastAsia"/>
          <w:szCs w:val="21"/>
        </w:rPr>
        <w:lastRenderedPageBreak/>
        <w:t>生产、经营场所和货物存放地，纳税人的生活场所不受税务机关检查，选项B错误;选项C为交通邮政检查权;选项D为询问权。</w:t>
      </w:r>
    </w:p>
    <w:p w14:paraId="67BA55EA" w14:textId="77777777" w:rsidR="00EB5DCC" w:rsidRPr="001756CC" w:rsidRDefault="00EB5DCC" w:rsidP="00EB5DCC">
      <w:pPr>
        <w:rPr>
          <w:rFonts w:ascii="仿宋" w:eastAsia="仿宋" w:hAnsi="仿宋" w:hint="eastAsia"/>
          <w:szCs w:val="21"/>
        </w:rPr>
      </w:pPr>
    </w:p>
    <w:p w14:paraId="727EE15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22.下列关于税务机关行使税务检查权的表述中，符合税法规定的有()。</w:t>
      </w:r>
    </w:p>
    <w:p w14:paraId="0898106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A.到纳税人住所检查应纳税的商品、货物和其他财产</w:t>
      </w:r>
    </w:p>
    <w:p w14:paraId="4CB985F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B.责成纳税人提供与纳税有关的文件、证明材料和有关资料</w:t>
      </w:r>
    </w:p>
    <w:p w14:paraId="045488E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C.到车站检查纳税人托运货物或者其他财产的有关单据凭证和资料</w:t>
      </w:r>
    </w:p>
    <w:p w14:paraId="3A14E6A7" w14:textId="77777777" w:rsidR="00EB5DCC" w:rsidRDefault="00EB5DCC" w:rsidP="00EB5DCC">
      <w:pPr>
        <w:rPr>
          <w:rFonts w:ascii="仿宋" w:eastAsia="仿宋" w:hAnsi="仿宋" w:hint="eastAsia"/>
          <w:szCs w:val="21"/>
        </w:rPr>
      </w:pPr>
      <w:r w:rsidRPr="00BF1DBF">
        <w:rPr>
          <w:rFonts w:ascii="仿宋" w:eastAsia="仿宋" w:hAnsi="仿宋" w:hint="eastAsia"/>
          <w:szCs w:val="21"/>
        </w:rPr>
        <w:t>D.经县税务局长批准，凭统一格式的检查存款账户许可证，查询案件涉嫌人员的储蓄存款</w:t>
      </w:r>
    </w:p>
    <w:p w14:paraId="4EE15B4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解析]选项A，应到纳税人的生产、经营场所和货物存放地检查，不可以到纳税人住所检查。选项D，经县以上税务局(分局)局长批准，查询从事生产、经营的纳税人、扣缴义务人在银行或者其他金融机构的存款账户需要凭全国统一格式的检查存款账户许可证明;税务机关在调查税收违法案件时，查询案件涉嫌人员的储蓄存款需经设区的市、自治州以上税务局(分局)局长批准。</w:t>
      </w:r>
    </w:p>
    <w:p w14:paraId="36768423" w14:textId="77777777" w:rsidR="00EB5DCC" w:rsidRPr="001756CC" w:rsidRDefault="00EB5DCC" w:rsidP="00EB5DCC">
      <w:pPr>
        <w:rPr>
          <w:rFonts w:ascii="仿宋" w:eastAsia="仿宋" w:hAnsi="仿宋" w:hint="eastAsia"/>
          <w:szCs w:val="21"/>
        </w:rPr>
      </w:pPr>
    </w:p>
    <w:p w14:paraId="7BB7FD0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23.根据税收征收管理法律制度的规定，下列各项中，属于税务机关派出人员在税务检查中应履行的职责有(</w:t>
      </w:r>
      <w:r w:rsidRPr="00BF1DBF">
        <w:rPr>
          <w:rFonts w:ascii="仿宋" w:eastAsia="仿宋" w:hAnsi="仿宋" w:hint="eastAsia"/>
          <w:szCs w:val="21"/>
        </w:rPr>
        <w:tab/>
        <w:t>)。</w:t>
      </w:r>
      <w:r w:rsidRPr="00BF1DBF">
        <w:rPr>
          <w:rFonts w:ascii="仿宋" w:eastAsia="仿宋" w:hAnsi="仿宋" w:hint="eastAsia"/>
          <w:szCs w:val="21"/>
        </w:rPr>
        <w:tab/>
      </w:r>
    </w:p>
    <w:p w14:paraId="5C73700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A.出示税务检查通知书</w:t>
      </w:r>
    </w:p>
    <w:p w14:paraId="539D9F1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B.出示税务机关的组织机构代码证 </w:t>
      </w:r>
    </w:p>
    <w:p w14:paraId="60EC704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C.为被检查人保守秘密</w:t>
      </w:r>
    </w:p>
    <w:p w14:paraId="699BF522" w14:textId="77777777" w:rsidR="00EB5DCC" w:rsidRDefault="00EB5DCC" w:rsidP="00EB5DCC">
      <w:pPr>
        <w:rPr>
          <w:rFonts w:ascii="仿宋" w:eastAsia="仿宋" w:hAnsi="仿宋" w:hint="eastAsia"/>
          <w:szCs w:val="21"/>
        </w:rPr>
      </w:pPr>
      <w:r w:rsidRPr="00BF1DBF">
        <w:rPr>
          <w:rFonts w:ascii="仿宋" w:eastAsia="仿宋" w:hAnsi="仿宋" w:hint="eastAsia"/>
          <w:szCs w:val="21"/>
        </w:rPr>
        <w:t>D.出示税务检查人员身份证</w:t>
      </w:r>
    </w:p>
    <w:p w14:paraId="1F18130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【答案]AC【解析]税务机关派出的人员进行税务检查时，应当出示税务检查证和税务检查通知书(选项 A)，并有责任为被检查人保守秘密(选项C)。纳税主体对未出示税务检查证和税务检查通知书的人员有权拒绝检查。</w:t>
      </w:r>
    </w:p>
    <w:p w14:paraId="799F1982" w14:textId="77777777" w:rsidR="00EB5DCC" w:rsidRPr="001756CC" w:rsidRDefault="00EB5DCC" w:rsidP="00EB5DCC">
      <w:pPr>
        <w:rPr>
          <w:rFonts w:ascii="仿宋" w:eastAsia="仿宋" w:hAnsi="仿宋" w:hint="eastAsia"/>
          <w:szCs w:val="21"/>
        </w:rPr>
      </w:pPr>
    </w:p>
    <w:p w14:paraId="67A276E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24.下列关于纳税信用管理的表述中，不正确的有(</w:t>
      </w:r>
      <w:r w:rsidRPr="00BF1DBF">
        <w:rPr>
          <w:rFonts w:ascii="仿宋" w:eastAsia="仿宋" w:hAnsi="仿宋" w:hint="eastAsia"/>
          <w:szCs w:val="21"/>
        </w:rPr>
        <w:tab/>
        <w:t>)。</w:t>
      </w:r>
      <w:r w:rsidRPr="00BF1DBF">
        <w:rPr>
          <w:rFonts w:ascii="仿宋" w:eastAsia="仿宋" w:hAnsi="仿宋" w:hint="eastAsia"/>
          <w:szCs w:val="21"/>
        </w:rPr>
        <w:tab/>
      </w:r>
    </w:p>
    <w:p w14:paraId="5EB769E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A.税务机关每年2月确定上一年度纳税信用评价结果</w:t>
      </w:r>
    </w:p>
    <w:p w14:paraId="3D65DC4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B.实际生产经营期不满3年的纳税人，本评价年度不能评为B级</w:t>
      </w:r>
    </w:p>
    <w:p w14:paraId="07BFFC6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C.年度内无生产经营业务收入的企业，不参加本期评价</w:t>
      </w:r>
    </w:p>
    <w:p w14:paraId="6B423A14" w14:textId="77777777" w:rsidR="00EB5DCC" w:rsidRDefault="00EB5DCC" w:rsidP="00EB5DCC">
      <w:pPr>
        <w:rPr>
          <w:rFonts w:ascii="仿宋" w:eastAsia="仿宋" w:hAnsi="仿宋" w:hint="eastAsia"/>
          <w:szCs w:val="21"/>
        </w:rPr>
      </w:pPr>
      <w:r w:rsidRPr="00BF1DBF">
        <w:rPr>
          <w:rFonts w:ascii="仿宋" w:eastAsia="仿宋" w:hAnsi="仿宋" w:hint="eastAsia"/>
          <w:szCs w:val="21"/>
        </w:rPr>
        <w:t>D.以直接判级进行纳税信用评价适用于有重大失信行为纳税人</w:t>
      </w:r>
    </w:p>
    <w:p w14:paraId="66BB027B"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ABC【解析]选项 A，税务机关每年4月确定上一年度纳税信用评价结果;选项B，实际生产经营期不满3年的纳税人，本评价年度不能评为A级;选项C，纳税评级管理办法，适用于评价年度内无生产经营业务收入的企业。</w:t>
      </w:r>
    </w:p>
    <w:p w14:paraId="2F5B1435" w14:textId="77777777" w:rsidR="00EB5DCC" w:rsidRPr="001756CC" w:rsidRDefault="00EB5DCC" w:rsidP="00EB5DCC">
      <w:pPr>
        <w:rPr>
          <w:rFonts w:ascii="仿宋" w:eastAsia="仿宋" w:hAnsi="仿宋" w:hint="eastAsia"/>
          <w:szCs w:val="21"/>
        </w:rPr>
      </w:pPr>
    </w:p>
    <w:p w14:paraId="542301D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25.失信信息公布期间，下列主体中，可以提前停止公布信息的有(</w:t>
      </w:r>
      <w:r w:rsidRPr="00BF1DBF">
        <w:rPr>
          <w:rFonts w:ascii="仿宋" w:eastAsia="仿宋" w:hAnsi="仿宋" w:hint="eastAsia"/>
          <w:szCs w:val="21"/>
        </w:rPr>
        <w:tab/>
        <w:t>)。</w:t>
      </w:r>
      <w:r w:rsidRPr="00BF1DBF">
        <w:rPr>
          <w:rFonts w:ascii="仿宋" w:eastAsia="仿宋" w:hAnsi="仿宋" w:hint="eastAsia"/>
          <w:szCs w:val="21"/>
        </w:rPr>
        <w:tab/>
      </w:r>
    </w:p>
    <w:p w14:paraId="5E0A144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A.失信主体破产，人民法院出具批准重整计划或认可和解协议的裁定书，税务机关依法受偿的</w:t>
      </w:r>
    </w:p>
    <w:p w14:paraId="43B8E81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B.失信主体在发生重大自然灾害期间，因参与应急抢险救灾作出突出贡献的，可以申请提前停止公布失信信息，但三年内被确定为失信主体两次以上的</w:t>
      </w:r>
    </w:p>
    <w:p w14:paraId="27ABD32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C.失信信息公布期间，失信主体按照《税务处理决定书》《税务行政处罚决定书》缴清(退)税款、滞纳金、罚款，失信主体失信信息公布已满3个月的，且不存在不予提前停止公布的情形的 </w:t>
      </w:r>
    </w:p>
    <w:p w14:paraId="05D160FC" w14:textId="77777777" w:rsidR="00EB5DCC" w:rsidRDefault="00EB5DCC" w:rsidP="00EB5DCC">
      <w:pPr>
        <w:rPr>
          <w:rFonts w:ascii="仿宋" w:eastAsia="仿宋" w:hAnsi="仿宋" w:hint="eastAsia"/>
          <w:szCs w:val="21"/>
        </w:rPr>
      </w:pPr>
      <w:r w:rsidRPr="00BF1DBF">
        <w:rPr>
          <w:rFonts w:ascii="仿宋" w:eastAsia="仿宋" w:hAnsi="仿宋" w:hint="eastAsia"/>
          <w:szCs w:val="21"/>
        </w:rPr>
        <w:t>D.失信信息公布期间，失信主体按照《税务处理决定书》《税务行政处罚决定书》缴清(退)税款、滞纳金、罚款，失信主体失信信息公布已满3个月的，且不存在不予提前停止公布的情形的</w:t>
      </w:r>
    </w:p>
    <w:p w14:paraId="4C824BC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 AD【解析]失信信息公布期间，符合条件的失信主体或者其破产管理人可以向作出确定失信主体决定的税务机关申请提前停止公布失信信息。(1)失信信息公布期间，失信主体按照《税务处理决定书》《税务行政处罚决定书》缴清(退)税款，滞纳金、罚款，且失信主体失信信息公布满六个月的;(2)失信信息公布期间，失信主体在发生重大自然灾害、公共卫生、社会安全等突发事件期间，因参与应急抢险救灾、疫情防控、重大项目建设或者履行社会责任作出突出贡献的;(3)失信信息公布期间，失信主体破产，人民法院出具批准重整计划或认可和解协议的裁定书，税务机关依法受偿的，失信主体或者其破产管理人可以向税务机关申请提前停止公布失信信息。前述两类提出申请的失信主体有下列情形之一的，不予提前停止公布:(1)被确定为失信主体后，因发生偷税、逃避追缴欠税、骗取出口退税、抗税、虚开发票等税收违法行为受到税务处理或者行政处罚的;(2)五年内被确定为失信主体两次以上的。</w:t>
      </w:r>
    </w:p>
    <w:p w14:paraId="3DA22640" w14:textId="77777777" w:rsidR="00EB5DCC" w:rsidRPr="001756CC" w:rsidRDefault="00EB5DCC" w:rsidP="00EB5DCC">
      <w:pPr>
        <w:rPr>
          <w:rFonts w:ascii="仿宋" w:eastAsia="仿宋" w:hAnsi="仿宋" w:hint="eastAsia"/>
          <w:szCs w:val="21"/>
        </w:rPr>
      </w:pPr>
    </w:p>
    <w:p w14:paraId="10A242F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26.税务机关作出的下列行政行为，纳税人不服时应当先申请行政复议，对行政复议决定不服再向人民法院提起行政诉讼的有 ()。 </w:t>
      </w:r>
    </w:p>
    <w:p w14:paraId="3BF0A04E" w14:textId="77777777" w:rsidR="00EB5DCC" w:rsidRDefault="00EB5DCC" w:rsidP="00EB5DCC">
      <w:pPr>
        <w:rPr>
          <w:rFonts w:ascii="仿宋" w:eastAsia="仿宋" w:hAnsi="仿宋" w:hint="eastAsia"/>
          <w:szCs w:val="21"/>
        </w:rPr>
      </w:pPr>
      <w:r w:rsidRPr="00BF1DBF">
        <w:rPr>
          <w:rFonts w:ascii="仿宋" w:eastAsia="仿宋" w:hAnsi="仿宋" w:hint="eastAsia"/>
          <w:szCs w:val="21"/>
        </w:rPr>
        <w:t>A.罚款B.确认征税范围 C.加收滞纳金 D.确认抵扣税款</w:t>
      </w:r>
    </w:p>
    <w:p w14:paraId="1942934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【答案]BCD【解析]申请人对税务机关作出的征税行为以外的其他行政行为不服的，可以申请行政复议，也可以直接向人民法院提起行政诉讼。选项B、 C、D属于税务机关作出的征税行为，应该先申请行政复议，对复议决定不服的再申请行政诉讼。</w:t>
      </w:r>
    </w:p>
    <w:p w14:paraId="2A17B998" w14:textId="77777777" w:rsidR="00EB5DCC" w:rsidRPr="001756CC" w:rsidRDefault="00EB5DCC" w:rsidP="00EB5DCC">
      <w:pPr>
        <w:rPr>
          <w:rFonts w:ascii="仿宋" w:eastAsia="仿宋" w:hAnsi="仿宋" w:hint="eastAsia"/>
          <w:szCs w:val="21"/>
        </w:rPr>
      </w:pPr>
    </w:p>
    <w:p w14:paraId="6B37D0A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27.税务机关作出的下列行政行为中，申请人不服，应当先向复议机关申请行政复议，对行政复议决定不服的，可以再向人民法院提起行政诉讼的有(</w:t>
      </w:r>
      <w:r w:rsidRPr="00BF1DBF">
        <w:rPr>
          <w:rFonts w:ascii="仿宋" w:eastAsia="仿宋" w:hAnsi="仿宋" w:hint="eastAsia"/>
          <w:szCs w:val="21"/>
        </w:rPr>
        <w:tab/>
        <w:t>)。</w:t>
      </w:r>
      <w:r w:rsidRPr="00BF1DBF">
        <w:rPr>
          <w:rFonts w:ascii="仿宋" w:eastAsia="仿宋" w:hAnsi="仿宋" w:hint="eastAsia"/>
          <w:szCs w:val="21"/>
        </w:rPr>
        <w:tab/>
      </w:r>
    </w:p>
    <w:p w14:paraId="574CD86E" w14:textId="77777777" w:rsidR="00EB5DCC" w:rsidRDefault="00EB5DCC" w:rsidP="00EB5DCC">
      <w:pPr>
        <w:rPr>
          <w:rFonts w:ascii="仿宋" w:eastAsia="仿宋" w:hAnsi="仿宋" w:hint="eastAsia"/>
          <w:szCs w:val="21"/>
        </w:rPr>
      </w:pPr>
      <w:r w:rsidRPr="00BF1DBF">
        <w:rPr>
          <w:rFonts w:ascii="仿宋" w:eastAsia="仿宋" w:hAnsi="仿宋" w:hint="eastAsia"/>
          <w:szCs w:val="21"/>
        </w:rPr>
        <w:t>A.罚款B.没收财物和违法所得 C.加收滞纳金 D.确认纳税环节</w:t>
      </w:r>
    </w:p>
    <w:p w14:paraId="3A17E9A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[答案]CD【解析]选项 C、D属于征税行为，纳税人不服的，必须先申请行政复议，对行政复议决定不服的，可以向人民法院提起行政诉讼;选项A、B，不属于征税行为，纳税人不服的，可以申请行政复议，也可以直接向人民法院提起行政诉讼。</w:t>
      </w:r>
    </w:p>
    <w:p w14:paraId="426C5309" w14:textId="77777777" w:rsidR="00EB5DCC" w:rsidRPr="001756CC" w:rsidRDefault="00EB5DCC" w:rsidP="00EB5DCC">
      <w:pPr>
        <w:rPr>
          <w:rFonts w:ascii="仿宋" w:eastAsia="仿宋" w:hAnsi="仿宋" w:hint="eastAsia"/>
          <w:szCs w:val="21"/>
        </w:rPr>
      </w:pPr>
    </w:p>
    <w:p w14:paraId="50BA5B2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28.税务机关作出的下列行政行为中，申请人不服，可以申请行政复议，也可以直接向人民法院提起行政诉讼的有()。</w:t>
      </w:r>
    </w:p>
    <w:p w14:paraId="1847F409" w14:textId="77777777" w:rsidR="00EB5DCC" w:rsidRDefault="00EB5DCC" w:rsidP="00EB5DCC">
      <w:pPr>
        <w:rPr>
          <w:rFonts w:ascii="仿宋" w:eastAsia="仿宋" w:hAnsi="仿宋" w:hint="eastAsia"/>
          <w:szCs w:val="21"/>
        </w:rPr>
      </w:pPr>
      <w:r w:rsidRPr="00BF1DBF">
        <w:rPr>
          <w:rFonts w:ascii="仿宋" w:eastAsia="仿宋" w:hAnsi="仿宋" w:hint="eastAsia"/>
          <w:szCs w:val="21"/>
        </w:rPr>
        <w:t xml:space="preserve"> A.征收税款行为 B.税收保全行为 C.发票管理行为D.行政处罚行为</w:t>
      </w:r>
    </w:p>
    <w:p w14:paraId="1B69C35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【答案]BCD【解析]选项A，属于征税行为，纳税人不服的，必须先申请行政复议，对行政复议决定不服的，可以向人民法院提起行政诉讼;选项B、C、 D 不属于征税行为，纳税人不服的，可以申请行政复议，也可以直拼向人民法院提起行政诉耢。征税行为包括:确认纳税主体、征税对象、征税范围、减税，兔税、退税、抵扣税款，适用税率、计税依据、纳税环节、纳税期限、纳税地点以及税款征收方式等具体行政行为和征收税款、加收滞纳金及扣缴义务人、受税务机关委托的单位和个人作出的代扣代缴、代收代缴、代征行为等。</w:t>
      </w:r>
    </w:p>
    <w:p w14:paraId="437740FC" w14:textId="77777777" w:rsidR="00EB5DCC" w:rsidRPr="001756CC" w:rsidRDefault="00EB5DCC" w:rsidP="00EB5DCC">
      <w:pPr>
        <w:rPr>
          <w:rFonts w:ascii="仿宋" w:eastAsia="仿宋" w:hAnsi="仿宋" w:hint="eastAsia"/>
          <w:szCs w:val="21"/>
        </w:rPr>
      </w:pPr>
    </w:p>
    <w:p w14:paraId="5104EAB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29.在税务行政复议期间，可以停止执行税务行政行为的情形有(</w:t>
      </w:r>
      <w:r w:rsidRPr="00BF1DBF">
        <w:rPr>
          <w:rFonts w:ascii="仿宋" w:eastAsia="仿宋" w:hAnsi="仿宋" w:hint="eastAsia"/>
          <w:szCs w:val="21"/>
        </w:rPr>
        <w:tab/>
        <w:t>)。</w:t>
      </w:r>
      <w:r w:rsidRPr="00BF1DBF">
        <w:rPr>
          <w:rFonts w:ascii="仿宋" w:eastAsia="仿宋" w:hAnsi="仿宋" w:hint="eastAsia"/>
          <w:szCs w:val="21"/>
        </w:rPr>
        <w:tab/>
      </w:r>
    </w:p>
    <w:p w14:paraId="44AD999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A、申请人认为需要停止执行的 </w:t>
      </w:r>
    </w:p>
    <w:p w14:paraId="52EB172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B.被申请人认为需要停止执行的</w:t>
      </w:r>
    </w:p>
    <w:p w14:paraId="1FE3AAA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C.被申请人确实难以执行的</w:t>
      </w:r>
      <w:r w:rsidRPr="00BF1DBF">
        <w:rPr>
          <w:rFonts w:ascii="仿宋" w:eastAsia="仿宋" w:hAnsi="仿宋" w:hint="eastAsia"/>
          <w:szCs w:val="21"/>
        </w:rPr>
        <w:tab/>
      </w:r>
    </w:p>
    <w:p w14:paraId="7C15A133" w14:textId="77777777" w:rsidR="00EB5DCC" w:rsidRDefault="00EB5DCC" w:rsidP="00EB5DCC">
      <w:pPr>
        <w:rPr>
          <w:rFonts w:ascii="仿宋" w:eastAsia="仿宋" w:hAnsi="仿宋" w:hint="eastAsia"/>
          <w:szCs w:val="21"/>
        </w:rPr>
      </w:pPr>
      <w:r w:rsidRPr="00BF1DBF">
        <w:rPr>
          <w:rFonts w:ascii="仿宋" w:eastAsia="仿宋" w:hAnsi="仿宋" w:hint="eastAsia"/>
          <w:szCs w:val="21"/>
        </w:rPr>
        <w:t>D、行政复议机关认为需要停止执行的</w:t>
      </w:r>
    </w:p>
    <w:p w14:paraId="64D6230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BD[解析]行政复议期间行政行为不停止执行;但是有下列情形之一的，可以停止执行:(1)被申请人认为需要停止执行的。(2)行政复议机关认为需要停止执行的。(3)申请人申请停止执行，行政复议机关认为其要求合理，决定停止执行的。(4)法律规定停止执行的。</w:t>
      </w:r>
    </w:p>
    <w:p w14:paraId="0609B269" w14:textId="77777777" w:rsidR="00EB5DCC" w:rsidRPr="00BF1DBF" w:rsidRDefault="00EB5DCC" w:rsidP="00EB5DCC">
      <w:pPr>
        <w:rPr>
          <w:rFonts w:ascii="仿宋" w:eastAsia="仿宋" w:hAnsi="仿宋" w:hint="eastAsia"/>
          <w:szCs w:val="21"/>
        </w:rPr>
      </w:pPr>
    </w:p>
    <w:p w14:paraId="3D0E1FD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30.根据税收征收管理法律制度的规定，关于税务行政复议管辖的下列表述中，正确的有(</w:t>
      </w:r>
      <w:r w:rsidRPr="00BF1DBF">
        <w:rPr>
          <w:rFonts w:ascii="仿宋" w:eastAsia="仿宋" w:hAnsi="仿宋" w:hint="eastAsia"/>
          <w:szCs w:val="21"/>
        </w:rPr>
        <w:tab/>
        <w:t>)。</w:t>
      </w:r>
      <w:r w:rsidRPr="00BF1DBF">
        <w:rPr>
          <w:rFonts w:ascii="仿宋" w:eastAsia="仿宋" w:hAnsi="仿宋" w:hint="eastAsia"/>
          <w:szCs w:val="21"/>
        </w:rPr>
        <w:tab/>
      </w:r>
    </w:p>
    <w:p w14:paraId="61E84FB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A.对两个以上税务机关以共同的名义作出的行政行为不服的，向共同上一级税务机关申请行政复议</w:t>
      </w:r>
    </w:p>
    <w:p w14:paraId="284662A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B.对被撤销的税务机关在撤销以前所作出的行政行为不服的，向继续行使其职权的税务机关的上一级税务机关申请行政复议</w:t>
      </w:r>
    </w:p>
    <w:p w14:paraId="2F42F48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C.对税务机关作出的罚款决定和逾期不缴纳罚款加处罚款的决定都不服的，并向作出行政处罚决定的税务机关的上一级税务机关申请行政复议</w:t>
      </w:r>
    </w:p>
    <w:p w14:paraId="36AC0622" w14:textId="77777777" w:rsidR="00EB5DCC" w:rsidRDefault="00EB5DCC" w:rsidP="00EB5DCC">
      <w:pPr>
        <w:rPr>
          <w:rFonts w:ascii="仿宋" w:eastAsia="仿宋" w:hAnsi="仿宋" w:hint="eastAsia"/>
          <w:szCs w:val="21"/>
        </w:rPr>
      </w:pPr>
      <w:r w:rsidRPr="00BF1DBF">
        <w:rPr>
          <w:rFonts w:ascii="仿宋" w:eastAsia="仿宋" w:hAnsi="仿宋" w:hint="eastAsia"/>
          <w:szCs w:val="21"/>
        </w:rPr>
        <w:t>D.对税务机关与其他行政机关以共同的名义作出的行政行为不服的，向其共同上一级行政机关申请行政复议</w:t>
      </w:r>
    </w:p>
    <w:p w14:paraId="0074227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ABCD 【解析]对两个以上税务机关以共同的名义作出的行政行为不服的，向共同上一级税务机关申请行政复议，选项A正确;对税务机关与其他行政机关以共同的名义作出的行政行为不服的，向其共同上一级行政机关申请行政复议，选项D正确;对税务机关作出逾期不缴纳罚款加处罚款的决定不服的，向作出行政处罚决定的税务机关申请行政复议，但是对已处罚款和加处罚款都不服的，一并向作出行政处罚决定的税务机关的上一级税务机关申请行政复议，选项C正确:对被撤销的税务机关在撤销以前所作出的行政行为不服的，向继续行便其职权的税务机关的上一级税务机关申请行政复议，选项B正确。</w:t>
      </w:r>
    </w:p>
    <w:p w14:paraId="025A0599" w14:textId="77777777" w:rsidR="00EB5DCC" w:rsidRPr="001756CC" w:rsidRDefault="00EB5DCC" w:rsidP="00EB5DCC">
      <w:pPr>
        <w:rPr>
          <w:rFonts w:ascii="仿宋" w:eastAsia="仿宋" w:hAnsi="仿宋" w:hint="eastAsia"/>
          <w:szCs w:val="21"/>
        </w:rPr>
      </w:pPr>
    </w:p>
    <w:p w14:paraId="5295691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31.根据税收征收管理法律制度的规定，行政复议机关决定撤销、变更或者确认被申请人行政行为违法的情形有()。 </w:t>
      </w:r>
    </w:p>
    <w:p w14:paraId="48EC962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A.被申请人的行政行为明显不当的 </w:t>
      </w:r>
    </w:p>
    <w:p w14:paraId="3748AFF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B.被申请人的行政行为证据不足的 </w:t>
      </w:r>
    </w:p>
    <w:p w14:paraId="7A930B6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C.被申请人的行政行为超越职权的</w:t>
      </w:r>
    </w:p>
    <w:p w14:paraId="7629D14C" w14:textId="77777777" w:rsidR="00EB5DCC" w:rsidRDefault="00EB5DCC" w:rsidP="00EB5DCC">
      <w:pPr>
        <w:rPr>
          <w:rFonts w:ascii="仿宋" w:eastAsia="仿宋" w:hAnsi="仿宋" w:hint="eastAsia"/>
          <w:szCs w:val="21"/>
        </w:rPr>
      </w:pPr>
      <w:r w:rsidRPr="00BF1DBF">
        <w:rPr>
          <w:rFonts w:ascii="仿宋" w:eastAsia="仿宋" w:hAnsi="仿宋" w:hint="eastAsia"/>
          <w:szCs w:val="21"/>
        </w:rPr>
        <w:t>D.被申请人的行政行为适用依据错误的</w:t>
      </w:r>
    </w:p>
    <w:p w14:paraId="3D4F511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ABCD 【解析]行政行为有下列情形之一的，决定撤销、变更或者确认该行政行为违法:(1)主要事实不清、证据不足的;(2)适用依据错误的;(3)违反法定程序的;(4)超越或者滥用职权的;(5)行政行为明显不当的。</w:t>
      </w:r>
    </w:p>
    <w:p w14:paraId="26E78CCB" w14:textId="77777777" w:rsidR="00EB5DCC" w:rsidRPr="001756CC" w:rsidRDefault="00EB5DCC" w:rsidP="00EB5DCC">
      <w:pPr>
        <w:rPr>
          <w:rFonts w:ascii="仿宋" w:eastAsia="仿宋" w:hAnsi="仿宋" w:hint="eastAsia"/>
          <w:szCs w:val="21"/>
        </w:rPr>
      </w:pPr>
    </w:p>
    <w:p w14:paraId="1C11179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32.纳税人对税务机关的下列行为不服时，可以申请行政复议的有()。 </w:t>
      </w:r>
    </w:p>
    <w:p w14:paraId="56C3FA5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A.税务机关为其确认征税范围</w:t>
      </w:r>
    </w:p>
    <w:p w14:paraId="3768A63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B.税务机关对其作出征收税款的决定 </w:t>
      </w:r>
    </w:p>
    <w:p w14:paraId="44BC689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C.税务机关关于具体贯彻落实税收法规的规定</w:t>
      </w:r>
    </w:p>
    <w:p w14:paraId="0B043016" w14:textId="77777777" w:rsidR="00EB5DCC" w:rsidRDefault="00EB5DCC" w:rsidP="00EB5DCC">
      <w:pPr>
        <w:rPr>
          <w:rFonts w:ascii="仿宋" w:eastAsia="仿宋" w:hAnsi="仿宋" w:hint="eastAsia"/>
          <w:szCs w:val="21"/>
        </w:rPr>
      </w:pPr>
      <w:r w:rsidRPr="00BF1DBF">
        <w:rPr>
          <w:rFonts w:ascii="仿宋" w:eastAsia="仿宋" w:hAnsi="仿宋" w:hint="eastAsia"/>
          <w:szCs w:val="21"/>
        </w:rPr>
        <w:t>D.税务机关责令其提供纳税担保</w:t>
      </w:r>
    </w:p>
    <w:p w14:paraId="3AB5725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ABD【解析]根据税务行政复议规则的规定，复议机关只受理对行政行为不服提出的行政复议申请，换言之，即对抽象行政行为(规章、规定等)不服，不属于行政复议的受理范围。纳税人如果认为税务机关的行政行为所依据的规定不合法，可以向有关机关进行反映，或者在对行政行为申请行政复议时，一并向复议机关提出对该规定的审查申请，但不包括规章。</w:t>
      </w:r>
    </w:p>
    <w:p w14:paraId="5DEF5B5A" w14:textId="77777777" w:rsidR="00EB5DCC" w:rsidRPr="001756CC" w:rsidRDefault="00EB5DCC" w:rsidP="00EB5DCC">
      <w:pPr>
        <w:rPr>
          <w:rFonts w:ascii="仿宋" w:eastAsia="仿宋" w:hAnsi="仿宋" w:hint="eastAsia"/>
          <w:szCs w:val="21"/>
        </w:rPr>
      </w:pPr>
    </w:p>
    <w:p w14:paraId="429061F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33.下列各项中，可能属于税法规定的偷税(逃税)行为的法律责任包括()。 </w:t>
      </w:r>
    </w:p>
    <w:p w14:paraId="380A10A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A.处5年以下有期徒刑</w:t>
      </w:r>
    </w:p>
    <w:p w14:paraId="752D8FA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B.处3年以上10年以下有期徒刑</w:t>
      </w:r>
    </w:p>
    <w:p w14:paraId="6FEE358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C.税务机关追缴不缴或者少缴的税款、滞纳金，并处不缴或者少缴的税款50%以上5倍以下</w:t>
      </w:r>
      <w:r w:rsidRPr="00BF1DBF">
        <w:rPr>
          <w:rFonts w:ascii="仿宋" w:eastAsia="仿宋" w:hAnsi="仿宋" w:hint="eastAsia"/>
          <w:szCs w:val="21"/>
        </w:rPr>
        <w:lastRenderedPageBreak/>
        <w:t xml:space="preserve">的罚款 </w:t>
      </w:r>
    </w:p>
    <w:p w14:paraId="2088F0D6" w14:textId="77777777" w:rsidR="00EB5DCC" w:rsidRDefault="00EB5DCC" w:rsidP="00EB5DCC">
      <w:pPr>
        <w:rPr>
          <w:rFonts w:ascii="仿宋" w:eastAsia="仿宋" w:hAnsi="仿宋" w:hint="eastAsia"/>
          <w:szCs w:val="21"/>
        </w:rPr>
      </w:pPr>
      <w:r w:rsidRPr="00BF1DBF">
        <w:rPr>
          <w:rFonts w:ascii="仿宋" w:eastAsia="仿宋" w:hAnsi="仿宋" w:hint="eastAsia"/>
          <w:szCs w:val="21"/>
        </w:rPr>
        <w:t>D.处3年以下有期徒刑</w:t>
      </w:r>
    </w:p>
    <w:p w14:paraId="408C056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【答案]CD 【解析]偷税(逃税)行为的法律责任见下表:</w:t>
      </w:r>
    </w:p>
    <w:p w14:paraId="56B81B15" w14:textId="77777777" w:rsidR="00EB5DCC" w:rsidRDefault="00EB5DCC" w:rsidP="00EB5DCC">
      <w:pPr>
        <w:rPr>
          <w:rFonts w:ascii="仿宋" w:eastAsia="仿宋" w:hAnsi="仿宋" w:hint="eastAsia"/>
          <w:szCs w:val="21"/>
        </w:rPr>
      </w:pPr>
      <w:r w:rsidRPr="00BF1DBF">
        <w:rPr>
          <w:rFonts w:ascii="仿宋" w:eastAsia="仿宋" w:hAnsi="仿宋" w:hint="eastAsia"/>
          <w:noProof/>
          <w:szCs w:val="21"/>
        </w:rPr>
        <w:drawing>
          <wp:inline distT="0" distB="0" distL="114300" distR="114300" wp14:anchorId="6B7B403A" wp14:editId="725BDA6B">
            <wp:extent cx="5266690" cy="3006725"/>
            <wp:effectExtent l="0" t="0" r="3810" b="3175"/>
            <wp:docPr id="3" name="图片 3" descr="dbd215e4d94b12026a5eb8317040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bd215e4d94b12026a5eb8317040e7d"/>
                    <pic:cNvPicPr>
                      <a:picLocks noChangeAspect="1"/>
                    </pic:cNvPicPr>
                  </pic:nvPicPr>
                  <pic:blipFill>
                    <a:blip r:embed="rId10"/>
                    <a:stretch>
                      <a:fillRect/>
                    </a:stretch>
                  </pic:blipFill>
                  <pic:spPr>
                    <a:xfrm>
                      <a:off x="0" y="0"/>
                      <a:ext cx="5266690" cy="3006725"/>
                    </a:xfrm>
                    <a:prstGeom prst="rect">
                      <a:avLst/>
                    </a:prstGeom>
                  </pic:spPr>
                </pic:pic>
              </a:graphicData>
            </a:graphic>
          </wp:inline>
        </w:drawing>
      </w:r>
    </w:p>
    <w:p w14:paraId="6FF3C639" w14:textId="77777777" w:rsidR="00EB5DCC" w:rsidRPr="00BF1DBF" w:rsidRDefault="00EB5DCC" w:rsidP="00EB5DCC">
      <w:pPr>
        <w:ind w:firstLine="233"/>
        <w:rPr>
          <w:rFonts w:ascii="仿宋" w:eastAsia="仿宋" w:hAnsi="仿宋" w:hint="eastAsia"/>
          <w:szCs w:val="21"/>
        </w:rPr>
      </w:pPr>
      <w:r w:rsidRPr="00BF1DBF">
        <w:rPr>
          <w:rFonts w:ascii="仿宋" w:eastAsia="仿宋" w:hAnsi="仿宋" w:hint="eastAsia"/>
          <w:szCs w:val="21"/>
        </w:rPr>
        <w:t>选项A、B所述法律责任均不包含在内。</w:t>
      </w:r>
    </w:p>
    <w:p w14:paraId="7608717D" w14:textId="77777777" w:rsidR="00EB5DCC" w:rsidRPr="001756CC" w:rsidRDefault="00EB5DCC" w:rsidP="00EB5DCC">
      <w:pPr>
        <w:rPr>
          <w:rFonts w:ascii="仿宋" w:eastAsia="仿宋" w:hAnsi="仿宋" w:hint="eastAsia"/>
          <w:szCs w:val="21"/>
        </w:rPr>
      </w:pPr>
    </w:p>
    <w:p w14:paraId="3CF6C11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34.</w:t>
      </w:r>
      <w:r w:rsidRPr="00BF1DBF">
        <w:rPr>
          <w:rFonts w:ascii="仿宋" w:eastAsia="仿宋" w:hAnsi="仿宋" w:hint="eastAsia"/>
          <w:szCs w:val="21"/>
        </w:rPr>
        <w:tab/>
        <w:t>下列说法中，正确的有(</w:t>
      </w:r>
      <w:r w:rsidRPr="00BF1DBF">
        <w:rPr>
          <w:rFonts w:ascii="仿宋" w:eastAsia="仿宋" w:hAnsi="仿宋" w:hint="eastAsia"/>
          <w:szCs w:val="21"/>
        </w:rPr>
        <w:tab/>
        <w:t>)。</w:t>
      </w:r>
      <w:r w:rsidRPr="00BF1DBF">
        <w:rPr>
          <w:rFonts w:ascii="仿宋" w:eastAsia="仿宋" w:hAnsi="仿宋" w:hint="eastAsia"/>
          <w:szCs w:val="21"/>
        </w:rPr>
        <w:tab/>
      </w:r>
    </w:p>
    <w:p w14:paraId="615B8DB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A.纳税人采取隐瞒手段进行虚假纳税的属于骗税</w:t>
      </w:r>
    </w:p>
    <w:p w14:paraId="10587BF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B.阻挠税务机关检查情节严重的，处5万元以上的罚款</w:t>
      </w:r>
    </w:p>
    <w:p w14:paraId="2D97E44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C.擅自销毁账簿、记账凭证以少缴税款属于偷税(逃税)行为</w:t>
      </w:r>
    </w:p>
    <w:p w14:paraId="371D712D" w14:textId="77777777" w:rsidR="00EB5DCC" w:rsidRDefault="00EB5DCC" w:rsidP="00EB5DCC">
      <w:pPr>
        <w:rPr>
          <w:rFonts w:ascii="仿宋" w:eastAsia="仿宋" w:hAnsi="仿宋" w:hint="eastAsia"/>
          <w:szCs w:val="21"/>
        </w:rPr>
      </w:pPr>
      <w:r w:rsidRPr="00BF1DBF">
        <w:rPr>
          <w:rFonts w:ascii="仿宋" w:eastAsia="仿宋" w:hAnsi="仿宋" w:hint="eastAsia"/>
          <w:szCs w:val="21"/>
        </w:rPr>
        <w:t>D.伪造完税凭证且情节不严重的，由税务机关责令改正，处2000元以上1万元以下的罚款</w:t>
      </w:r>
    </w:p>
    <w:p w14:paraId="7F8BAF1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【答案]CD [解析]偷税(逃税)行为，是指纳税人采取欺骗、隐瞒手段进行虚假纳税申报或者不申报、逃避缴纳税款的行为。纳税人采取伪造、变造、隐匿、擅自销毁账簿、记账凭证，或者在账簿上多列支出或者不列、少列收入，或者经税务机关通知申报而拒不申报或者进行虚假的纳税申报的手段，不缴或者少缴应纳税款的行为均属于偷税(逃税)。选项A、C属于偷税(逃税);阻挠税务机关检查情节严重的，处1万元以上5万元以下的罚款;非法印制、转借、倒卖、变造或者伪造完税凭证的，由税务机关责令改正，处2000元以上1万元以下的罚款;情节严重的，处1万元以上5万元以下的罚款;构成犯罪的，依法追究刑事责任。</w:t>
      </w:r>
    </w:p>
    <w:p w14:paraId="2CC8630A" w14:textId="77777777" w:rsidR="00EB5DCC" w:rsidRPr="001756CC" w:rsidRDefault="00EB5DCC" w:rsidP="00EB5DCC">
      <w:pPr>
        <w:rPr>
          <w:rFonts w:ascii="仿宋" w:eastAsia="仿宋" w:hAnsi="仿宋" w:hint="eastAsia"/>
          <w:szCs w:val="21"/>
        </w:rPr>
      </w:pPr>
    </w:p>
    <w:p w14:paraId="1E8C494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35.下列各项中，属于税务行政主体渎职行为的有(</w:t>
      </w:r>
      <w:r w:rsidRPr="00BF1DBF">
        <w:rPr>
          <w:rFonts w:ascii="仿宋" w:eastAsia="仿宋" w:hAnsi="仿宋" w:hint="eastAsia"/>
          <w:szCs w:val="21"/>
        </w:rPr>
        <w:tab/>
        <w:t>)。</w:t>
      </w:r>
      <w:r w:rsidRPr="00BF1DBF">
        <w:rPr>
          <w:rFonts w:ascii="仿宋" w:eastAsia="仿宋" w:hAnsi="仿宋" w:hint="eastAsia"/>
          <w:szCs w:val="21"/>
        </w:rPr>
        <w:tab/>
      </w:r>
    </w:p>
    <w:p w14:paraId="06E4100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A.对依法应当移交司法机关追究刑事责任的不移交</w:t>
      </w:r>
    </w:p>
    <w:p w14:paraId="76485B5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 xml:space="preserve">B.滥用职权，故意刁难纳税人 </w:t>
      </w:r>
    </w:p>
    <w:p w14:paraId="50E6427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C.玩忽职守，少征税款</w:t>
      </w:r>
    </w:p>
    <w:p w14:paraId="2C91ED10" w14:textId="77777777" w:rsidR="00EB5DCC" w:rsidRDefault="00EB5DCC" w:rsidP="00EB5DCC">
      <w:pPr>
        <w:rPr>
          <w:rFonts w:ascii="仿宋" w:eastAsia="仿宋" w:hAnsi="仿宋" w:hint="eastAsia"/>
          <w:szCs w:val="21"/>
        </w:rPr>
      </w:pPr>
      <w:r w:rsidRPr="00BF1DBF">
        <w:rPr>
          <w:rFonts w:ascii="仿宋" w:eastAsia="仿宋" w:hAnsi="仿宋" w:hint="eastAsia"/>
          <w:szCs w:val="21"/>
        </w:rPr>
        <w:t>D.对检举税收违法行为的纳税人进行打击报复</w:t>
      </w:r>
    </w:p>
    <w:p w14:paraId="75403A0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【答案]ABCD</w:t>
      </w:r>
      <w:r w:rsidRPr="00BF1DBF">
        <w:rPr>
          <w:rFonts w:ascii="仿宋" w:eastAsia="仿宋" w:hAnsi="仿宋" w:hint="eastAsia"/>
          <w:szCs w:val="21"/>
        </w:rPr>
        <w:tab/>
        <w:t>【解析]税务人员徇私</w:t>
      </w:r>
      <w:r w:rsidRPr="00BF1DBF">
        <w:rPr>
          <w:rFonts w:ascii="仿宋" w:eastAsia="仿宋" w:hAnsi="仿宋" w:hint="eastAsia"/>
          <w:szCs w:val="21"/>
        </w:rPr>
        <w:tab/>
        <w:t>舞弊，对依法应当移交司法机关追究刑事责任的不移交，情节严重的，依法追究刑事责任(选项 A);税务人员徇私舞弊或者玩忽职守，不征或者少征应征税款，致使国家税收遭受重大损失，构成犯罪的，依法追究刑事责任;未构成犯罪的，依法给予行政处分(选项C);税务人员滥用职权，故意刁难纳税人、扣缴义务人的，调离税收工作岗位，并依法给予行政处分(选项B);税务人员对控告、检举税收违法行为的纳税人、</w:t>
      </w:r>
      <w:r w:rsidRPr="00BF1DBF">
        <w:rPr>
          <w:rFonts w:ascii="仿宋" w:eastAsia="仿宋" w:hAnsi="仿宋" w:hint="eastAsia"/>
          <w:szCs w:val="21"/>
        </w:rPr>
        <w:lastRenderedPageBreak/>
        <w:t>扣缴义务人以及其他检举人进行打击报复的，依法给予行政处分;构成犯罪的，依法追究刑事责任(选项D)。</w:t>
      </w:r>
    </w:p>
    <w:p w14:paraId="3BFE253C" w14:textId="77777777" w:rsidR="00EB5DCC" w:rsidRPr="001756CC" w:rsidRDefault="00EB5DCC" w:rsidP="00EB5DCC">
      <w:pPr>
        <w:rPr>
          <w:rFonts w:ascii="仿宋" w:eastAsia="仿宋" w:hAnsi="仿宋" w:hint="eastAsia"/>
          <w:szCs w:val="21"/>
        </w:rPr>
      </w:pPr>
    </w:p>
    <w:p w14:paraId="1FE745CA" w14:textId="77777777" w:rsidR="00EB5DCC" w:rsidRPr="00BF1DBF" w:rsidRDefault="00EB5DCC" w:rsidP="00EB5DCC">
      <w:pPr>
        <w:rPr>
          <w:rFonts w:ascii="仿宋" w:eastAsia="仿宋" w:hAnsi="仿宋" w:hint="eastAsia"/>
          <w:szCs w:val="21"/>
        </w:rPr>
      </w:pPr>
    </w:p>
    <w:p w14:paraId="066D2BCE"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三、判断题</w:t>
      </w:r>
    </w:p>
    <w:p w14:paraId="25363403" w14:textId="77777777" w:rsidR="00EB5DCC" w:rsidRDefault="00EB5DCC" w:rsidP="00EB5DCC">
      <w:pPr>
        <w:rPr>
          <w:rFonts w:ascii="仿宋" w:eastAsia="仿宋" w:hAnsi="仿宋" w:hint="eastAsia"/>
          <w:szCs w:val="21"/>
        </w:rPr>
      </w:pPr>
      <w:r w:rsidRPr="00BF1DBF">
        <w:rPr>
          <w:rFonts w:ascii="仿宋" w:eastAsia="仿宋" w:hAnsi="仿宋" w:hint="eastAsia"/>
          <w:szCs w:val="21"/>
        </w:rPr>
        <w:t>1.税收征收管理法属于税收程序法。()</w:t>
      </w:r>
    </w:p>
    <w:p w14:paraId="2B76171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[答案]√【解析]税收征收管理法属于税收程序法，它是以规定税收实体法中所确定的权利义务的履行程序为主要内容的法律规范，是税法的有机组成部分，题中表述正确。</w:t>
      </w:r>
    </w:p>
    <w:p w14:paraId="6C6038BF" w14:textId="77777777" w:rsidR="00EB5DCC" w:rsidRPr="001756CC" w:rsidRDefault="00EB5DCC" w:rsidP="00EB5DCC">
      <w:pPr>
        <w:rPr>
          <w:rFonts w:ascii="仿宋" w:eastAsia="仿宋" w:hAnsi="仿宋" w:hint="eastAsia"/>
          <w:szCs w:val="21"/>
        </w:rPr>
      </w:pPr>
    </w:p>
    <w:p w14:paraId="426DF976" w14:textId="77777777" w:rsidR="00EB5DCC" w:rsidRDefault="00EB5DCC" w:rsidP="00EB5DCC">
      <w:pPr>
        <w:rPr>
          <w:rFonts w:ascii="仿宋" w:eastAsia="仿宋" w:hAnsi="仿宋" w:hint="eastAsia"/>
          <w:szCs w:val="21"/>
        </w:rPr>
      </w:pPr>
      <w:r w:rsidRPr="00BF1DBF">
        <w:rPr>
          <w:rFonts w:ascii="仿宋" w:eastAsia="仿宋" w:hAnsi="仿宋" w:hint="eastAsia"/>
          <w:szCs w:val="21"/>
        </w:rPr>
        <w:t>2.稽查局专司偷税(逃税)、逃避追缴欠税、骗税、抗税案件的查处。</w:t>
      </w:r>
      <w:r w:rsidRPr="00BF1DBF">
        <w:rPr>
          <w:rFonts w:ascii="仿宋" w:eastAsia="仿宋" w:hAnsi="仿宋" w:hint="eastAsia"/>
          <w:szCs w:val="21"/>
        </w:rPr>
        <w:tab/>
        <w:t>()</w:t>
      </w:r>
      <w:r w:rsidRPr="00BF1DBF">
        <w:rPr>
          <w:rFonts w:ascii="仿宋" w:eastAsia="仿宋" w:hAnsi="仿宋" w:hint="eastAsia"/>
          <w:szCs w:val="21"/>
        </w:rPr>
        <w:tab/>
      </w:r>
    </w:p>
    <w:p w14:paraId="10080A4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[答案]√[解析]稽查局专司偷税逃税)、逃避追缴欠税，骗税、抗税案件的查处。</w:t>
      </w:r>
    </w:p>
    <w:p w14:paraId="1F7FC4B4" w14:textId="77777777" w:rsidR="00EB5DCC" w:rsidRPr="001756CC" w:rsidRDefault="00EB5DCC" w:rsidP="00EB5DCC">
      <w:pPr>
        <w:rPr>
          <w:rFonts w:ascii="仿宋" w:eastAsia="仿宋" w:hAnsi="仿宋" w:hint="eastAsia"/>
          <w:szCs w:val="21"/>
        </w:rPr>
      </w:pPr>
    </w:p>
    <w:p w14:paraId="03A9DE9F" w14:textId="77777777" w:rsidR="00EB5DCC" w:rsidRDefault="00EB5DCC" w:rsidP="00EB5DCC">
      <w:pPr>
        <w:rPr>
          <w:rFonts w:ascii="仿宋" w:eastAsia="仿宋" w:hAnsi="仿宋" w:hint="eastAsia"/>
          <w:szCs w:val="21"/>
        </w:rPr>
      </w:pPr>
      <w:r w:rsidRPr="00BF1DBF">
        <w:rPr>
          <w:rFonts w:ascii="仿宋" w:eastAsia="仿宋" w:hAnsi="仿宋" w:hint="eastAsia"/>
          <w:szCs w:val="21"/>
        </w:rPr>
        <w:t>3.税务管理权是征税主体享有的最主要的职权。</w:t>
      </w:r>
      <w:r w:rsidRPr="00BF1DBF">
        <w:rPr>
          <w:rFonts w:ascii="仿宋" w:eastAsia="仿宋" w:hAnsi="仿宋" w:hint="eastAsia"/>
          <w:szCs w:val="21"/>
        </w:rPr>
        <w:tab/>
        <w:t>(</w:t>
      </w:r>
      <w:r w:rsidRPr="00BF1DBF">
        <w:rPr>
          <w:rFonts w:ascii="仿宋" w:eastAsia="仿宋" w:hAnsi="仿宋" w:hint="eastAsia"/>
          <w:szCs w:val="21"/>
        </w:rPr>
        <w:tab/>
        <w:t>)</w:t>
      </w:r>
      <w:r w:rsidRPr="00BF1DBF">
        <w:rPr>
          <w:rFonts w:ascii="仿宋" w:eastAsia="仿宋" w:hAnsi="仿宋" w:hint="eastAsia"/>
          <w:szCs w:val="21"/>
        </w:rPr>
        <w:tab/>
      </w:r>
    </w:p>
    <w:p w14:paraId="26CE3A3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x【解析]税款征收权是征税主体享有的最基本、最主要的职权。</w:t>
      </w:r>
    </w:p>
    <w:p w14:paraId="509B9875" w14:textId="77777777" w:rsidR="00EB5DCC" w:rsidRPr="001756CC" w:rsidRDefault="00EB5DCC" w:rsidP="00EB5DCC">
      <w:pPr>
        <w:rPr>
          <w:rFonts w:ascii="仿宋" w:eastAsia="仿宋" w:hAnsi="仿宋" w:hint="eastAsia"/>
          <w:szCs w:val="21"/>
        </w:rPr>
      </w:pPr>
    </w:p>
    <w:p w14:paraId="7C34A9DA" w14:textId="77777777" w:rsidR="00EB5DCC" w:rsidRDefault="00EB5DCC" w:rsidP="00EB5DCC">
      <w:pPr>
        <w:rPr>
          <w:rFonts w:ascii="仿宋" w:eastAsia="仿宋" w:hAnsi="仿宋" w:hint="eastAsia"/>
          <w:szCs w:val="21"/>
        </w:rPr>
      </w:pPr>
      <w:r w:rsidRPr="00BF1DBF">
        <w:rPr>
          <w:rFonts w:ascii="仿宋" w:eastAsia="仿宋" w:hAnsi="仿宋" w:hint="eastAsia"/>
          <w:szCs w:val="21"/>
        </w:rPr>
        <w:t>4.无固定生产经营场所的流动性农村小商贩可以不办理税务登记。</w:t>
      </w:r>
      <w:r w:rsidRPr="00BF1DBF">
        <w:rPr>
          <w:rFonts w:ascii="仿宋" w:eastAsia="仿宋" w:hAnsi="仿宋" w:hint="eastAsia"/>
          <w:szCs w:val="21"/>
        </w:rPr>
        <w:tab/>
        <w:t>(</w:t>
      </w:r>
      <w:r w:rsidRPr="00BF1DBF">
        <w:rPr>
          <w:rFonts w:ascii="仿宋" w:eastAsia="仿宋" w:hAnsi="仿宋" w:hint="eastAsia"/>
          <w:szCs w:val="21"/>
        </w:rPr>
        <w:tab/>
        <w:t>)</w:t>
      </w:r>
      <w:r w:rsidRPr="00BF1DBF">
        <w:rPr>
          <w:rFonts w:ascii="仿宋" w:eastAsia="仿宋" w:hAnsi="仿宋" w:hint="eastAsia"/>
          <w:szCs w:val="21"/>
        </w:rPr>
        <w:tab/>
      </w:r>
    </w:p>
    <w:p w14:paraId="0B64F8E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 企业，企业在外地设立的分支机构和从事生产、经营的场所，个体工商户和从事生产、经营的事业单位，都应当办理税务登记。前述规定以外的纳税人，除国家机关、个人和无固定生产、经营场所的流动性农村小商贩外，也应当办理税务登记。</w:t>
      </w:r>
    </w:p>
    <w:p w14:paraId="3BAC5369" w14:textId="77777777" w:rsidR="00EB5DCC" w:rsidRPr="001756CC" w:rsidRDefault="00EB5DCC" w:rsidP="00EB5DCC">
      <w:pPr>
        <w:rPr>
          <w:rFonts w:ascii="仿宋" w:eastAsia="仿宋" w:hAnsi="仿宋" w:hint="eastAsia"/>
          <w:szCs w:val="21"/>
        </w:rPr>
      </w:pPr>
    </w:p>
    <w:p w14:paraId="5D08B92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5.经人民法院裁定强制清算的市场主体，可直接申请税务注销的，税务机关即时出具</w:t>
      </w:r>
    </w:p>
    <w:p w14:paraId="32B447D1" w14:textId="77777777" w:rsidR="00EB5DCC" w:rsidRDefault="00EB5DCC" w:rsidP="00EB5DCC">
      <w:pPr>
        <w:rPr>
          <w:rFonts w:ascii="仿宋" w:eastAsia="仿宋" w:hAnsi="仿宋" w:hint="eastAsia"/>
          <w:szCs w:val="21"/>
        </w:rPr>
      </w:pPr>
      <w:r w:rsidRPr="00BF1DBF">
        <w:rPr>
          <w:rFonts w:ascii="仿宋" w:eastAsia="仿宋" w:hAnsi="仿宋" w:hint="eastAsia"/>
          <w:szCs w:val="21"/>
        </w:rPr>
        <w:t>清税文书。</w:t>
      </w:r>
      <w:r w:rsidRPr="00BF1DBF">
        <w:rPr>
          <w:rFonts w:ascii="仿宋" w:eastAsia="仿宋" w:hAnsi="仿宋" w:hint="eastAsia"/>
          <w:szCs w:val="21"/>
        </w:rPr>
        <w:tab/>
        <w:t>(</w:t>
      </w:r>
      <w:r w:rsidRPr="00BF1DBF">
        <w:rPr>
          <w:rFonts w:ascii="仿宋" w:eastAsia="仿宋" w:hAnsi="仿宋" w:hint="eastAsia"/>
          <w:szCs w:val="21"/>
        </w:rPr>
        <w:tab/>
        <w:t>)</w:t>
      </w:r>
    </w:p>
    <w:p w14:paraId="4933E24F"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x【解析]经人民法院裁定强制清算的市场主体，持人民法院终结强制清算程序的裁定申请税务注销的，税务机关即时出具清税文书。</w:t>
      </w:r>
    </w:p>
    <w:p w14:paraId="667DD22E" w14:textId="77777777" w:rsidR="00EB5DCC" w:rsidRPr="001756CC" w:rsidRDefault="00EB5DCC" w:rsidP="00EB5DCC">
      <w:pPr>
        <w:rPr>
          <w:rFonts w:ascii="仿宋" w:eastAsia="仿宋" w:hAnsi="仿宋" w:hint="eastAsia"/>
          <w:szCs w:val="21"/>
        </w:rPr>
      </w:pPr>
    </w:p>
    <w:p w14:paraId="03F5149E" w14:textId="77777777" w:rsidR="00EB5DCC" w:rsidRDefault="00EB5DCC" w:rsidP="00EB5DCC">
      <w:pPr>
        <w:rPr>
          <w:rFonts w:ascii="仿宋" w:eastAsia="仿宋" w:hAnsi="仿宋" w:hint="eastAsia"/>
          <w:szCs w:val="21"/>
        </w:rPr>
      </w:pPr>
      <w:r w:rsidRPr="00BF1DBF">
        <w:rPr>
          <w:rFonts w:ascii="仿宋" w:eastAsia="仿宋" w:hAnsi="仿宋" w:hint="eastAsia"/>
          <w:szCs w:val="21"/>
        </w:rPr>
        <w:t>6.符合容缺即时办理条件的纳税人，在办理税务注销时，资料齐全的，税务部门即时出具清税文书;若资料不齐，可在作出承诺后，税务部门即时出具清税文书。(  )</w:t>
      </w:r>
    </w:p>
    <w:p w14:paraId="6C24A612"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符合容缺即时办理条件的纳税人，在办理税务注销时，资料齐全的，税务部门即时出具清税文书;若资料不齐，可在作出承诺后，税务部门即时出具清税文书。纳税人应按承诺的时限补齐资料并办结相关事项。具体容缺条件有二:一是办理过涉税事宜但未领用发票(含代开发票)、无欠税(滞纳金)及罚款的纳税人，主动到税务部门办理清税的;二是未处于税务检查状态、无欠税(滞纳金)及罚款、已缴销增值税专用发票及税控设备，且符合一定情形的纳税人。</w:t>
      </w:r>
    </w:p>
    <w:p w14:paraId="5503F4FA" w14:textId="77777777" w:rsidR="00EB5DCC" w:rsidRPr="001756CC" w:rsidRDefault="00EB5DCC" w:rsidP="00EB5DCC">
      <w:pPr>
        <w:rPr>
          <w:rFonts w:ascii="仿宋" w:eastAsia="仿宋" w:hAnsi="仿宋" w:hint="eastAsia"/>
          <w:szCs w:val="21"/>
        </w:rPr>
      </w:pPr>
    </w:p>
    <w:p w14:paraId="13D9FF27" w14:textId="77777777" w:rsidR="00EB5DCC" w:rsidRDefault="00EB5DCC" w:rsidP="00EB5DCC">
      <w:pPr>
        <w:rPr>
          <w:rFonts w:ascii="仿宋" w:eastAsia="仿宋" w:hAnsi="仿宋" w:hint="eastAsia"/>
          <w:szCs w:val="21"/>
        </w:rPr>
      </w:pPr>
      <w:r w:rsidRPr="00BF1DBF">
        <w:rPr>
          <w:rFonts w:ascii="仿宋" w:eastAsia="仿宋" w:hAnsi="仿宋" w:hint="eastAsia"/>
          <w:szCs w:val="21"/>
        </w:rPr>
        <w:t>7.从事生产、经营的纳税人应当自领取税务登记证件之日起10日内，将其财务、会计制度或者财务、会计处理办法报送主管税务机关备案。（  ）</w:t>
      </w:r>
    </w:p>
    <w:p w14:paraId="2D1E36F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x【解析]从事生产、经营的纳税人应当自领取税务登记证件之日起15日内，将其财务、会计制度或者财务、会计处理办法报送主管税务机关备案。</w:t>
      </w:r>
    </w:p>
    <w:p w14:paraId="7B2F5341" w14:textId="77777777" w:rsidR="00EB5DCC" w:rsidRPr="001756CC" w:rsidRDefault="00EB5DCC" w:rsidP="00EB5DCC">
      <w:pPr>
        <w:rPr>
          <w:rFonts w:ascii="仿宋" w:eastAsia="仿宋" w:hAnsi="仿宋" w:hint="eastAsia"/>
          <w:szCs w:val="21"/>
        </w:rPr>
      </w:pPr>
    </w:p>
    <w:p w14:paraId="6199E749" w14:textId="77777777" w:rsidR="00EB5DCC" w:rsidRDefault="00EB5DCC" w:rsidP="00EB5DCC">
      <w:pPr>
        <w:rPr>
          <w:rFonts w:ascii="仿宋" w:eastAsia="仿宋" w:hAnsi="仿宋" w:hint="eastAsia"/>
          <w:szCs w:val="21"/>
        </w:rPr>
      </w:pPr>
      <w:r w:rsidRPr="00BF1DBF">
        <w:rPr>
          <w:rFonts w:ascii="仿宋" w:eastAsia="仿宋" w:hAnsi="仿宋" w:hint="eastAsia"/>
          <w:szCs w:val="21"/>
        </w:rPr>
        <w:t>8.增值税专用发票由省、自治区、直辖市税务局指定企业印制。</w:t>
      </w:r>
      <w:r w:rsidRPr="00BF1DBF">
        <w:rPr>
          <w:rFonts w:ascii="仿宋" w:eastAsia="仿宋" w:hAnsi="仿宋" w:hint="eastAsia"/>
          <w:szCs w:val="21"/>
        </w:rPr>
        <w:tab/>
        <w:t>(  )</w:t>
      </w:r>
      <w:r w:rsidRPr="00BF1DBF">
        <w:rPr>
          <w:rFonts w:ascii="仿宋" w:eastAsia="仿宋" w:hAnsi="仿宋" w:hint="eastAsia"/>
          <w:szCs w:val="21"/>
        </w:rPr>
        <w:tab/>
      </w:r>
    </w:p>
    <w:p w14:paraId="684AD35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x【解析]增值税专用发票由国家税务总局指定的企业印制。其他发票，按照国家税务总局的规定，分别由省、自治区、直辖市税务局指定企业印制。</w:t>
      </w:r>
    </w:p>
    <w:p w14:paraId="199A285E" w14:textId="77777777" w:rsidR="00EB5DCC" w:rsidRPr="001756CC" w:rsidRDefault="00EB5DCC" w:rsidP="00EB5DCC">
      <w:pPr>
        <w:rPr>
          <w:rFonts w:ascii="仿宋" w:eastAsia="仿宋" w:hAnsi="仿宋" w:hint="eastAsia"/>
          <w:szCs w:val="21"/>
        </w:rPr>
      </w:pPr>
    </w:p>
    <w:p w14:paraId="4A0B5260" w14:textId="77777777" w:rsidR="00EB5DCC" w:rsidRDefault="00EB5DCC" w:rsidP="00EB5DCC">
      <w:pPr>
        <w:rPr>
          <w:rFonts w:ascii="仿宋" w:eastAsia="仿宋" w:hAnsi="仿宋" w:hint="eastAsia"/>
          <w:szCs w:val="21"/>
        </w:rPr>
      </w:pPr>
      <w:r w:rsidRPr="00BF1DBF">
        <w:rPr>
          <w:rFonts w:ascii="仿宋" w:eastAsia="仿宋" w:hAnsi="仿宋" w:hint="eastAsia"/>
          <w:szCs w:val="21"/>
        </w:rPr>
        <w:t>9.特殊情况下，可以由付款方向收款方开具发票。（  ）</w:t>
      </w:r>
    </w:p>
    <w:p w14:paraId="2F63F781"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解析]发票一般由收款方对外发生经营业务收取款项时向付款方开具;特殊情况下，即收购单位和扣缴义务人支付个人款项或国家税务总局认为其他需要由付款方向收款方开具发票的，由付款方向收款方开具发票。</w:t>
      </w:r>
    </w:p>
    <w:p w14:paraId="291AE668" w14:textId="77777777" w:rsidR="00EB5DCC" w:rsidRPr="001756CC" w:rsidRDefault="00EB5DCC" w:rsidP="00EB5DCC">
      <w:pPr>
        <w:rPr>
          <w:rFonts w:ascii="仿宋" w:eastAsia="仿宋" w:hAnsi="仿宋" w:hint="eastAsia"/>
          <w:szCs w:val="21"/>
        </w:rPr>
      </w:pPr>
    </w:p>
    <w:p w14:paraId="0805F5C2" w14:textId="77777777" w:rsidR="00EB5DCC" w:rsidRDefault="00EB5DCC" w:rsidP="00EB5DCC">
      <w:pPr>
        <w:rPr>
          <w:rFonts w:ascii="仿宋" w:eastAsia="仿宋" w:hAnsi="仿宋" w:hint="eastAsia"/>
          <w:szCs w:val="21"/>
        </w:rPr>
      </w:pPr>
      <w:r w:rsidRPr="00BF1DBF">
        <w:rPr>
          <w:rFonts w:ascii="仿宋" w:eastAsia="仿宋" w:hAnsi="仿宋" w:hint="eastAsia"/>
          <w:szCs w:val="21"/>
        </w:rPr>
        <w:t>10.享受免税待遇的纳税人在免税期间无须办理纳税申报。（  ）</w:t>
      </w:r>
    </w:p>
    <w:p w14:paraId="67B1BC0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【答案]x【解析]纳税人享受减税、免税待遇的，在减税、免税期间应当按照规定办理纳税申报。</w:t>
      </w:r>
    </w:p>
    <w:p w14:paraId="2886A332" w14:textId="77777777" w:rsidR="00EB5DCC" w:rsidRPr="001756CC" w:rsidRDefault="00EB5DCC" w:rsidP="00EB5DCC">
      <w:pPr>
        <w:rPr>
          <w:rFonts w:ascii="仿宋" w:eastAsia="仿宋" w:hAnsi="仿宋" w:hint="eastAsia"/>
          <w:szCs w:val="21"/>
        </w:rPr>
      </w:pPr>
    </w:p>
    <w:p w14:paraId="502F826A" w14:textId="77777777" w:rsidR="00EB5DCC" w:rsidRDefault="00EB5DCC" w:rsidP="00EB5DCC">
      <w:pPr>
        <w:rPr>
          <w:rFonts w:ascii="仿宋" w:eastAsia="仿宋" w:hAnsi="仿宋" w:hint="eastAsia"/>
          <w:szCs w:val="21"/>
        </w:rPr>
      </w:pPr>
      <w:r w:rsidRPr="00BF1DBF">
        <w:rPr>
          <w:rFonts w:ascii="仿宋" w:eastAsia="仿宋" w:hAnsi="仿宋" w:hint="eastAsia"/>
          <w:szCs w:val="21"/>
        </w:rPr>
        <w:t>11.定期定额征收适用于生产经营规模较小、产品零星、税源分散、会计账册不健全，但能控制原材料或进销货的小型厂矿和作坊。</w:t>
      </w:r>
      <w:r w:rsidRPr="00BF1DBF">
        <w:rPr>
          <w:rFonts w:ascii="仿宋" w:eastAsia="仿宋" w:hAnsi="仿宋" w:hint="eastAsia"/>
          <w:szCs w:val="21"/>
        </w:rPr>
        <w:tab/>
        <w:t>(  )</w:t>
      </w:r>
      <w:r w:rsidRPr="00BF1DBF">
        <w:rPr>
          <w:rFonts w:ascii="仿宋" w:eastAsia="仿宋" w:hAnsi="仿宋" w:hint="eastAsia"/>
          <w:szCs w:val="21"/>
        </w:rPr>
        <w:tab/>
      </w:r>
    </w:p>
    <w:p w14:paraId="49AB00C3"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【答案]x【</w:t>
      </w:r>
      <w:r>
        <w:rPr>
          <w:rFonts w:ascii="仿宋" w:eastAsia="仿宋" w:hAnsi="仿宋" w:hint="eastAsia"/>
          <w:szCs w:val="21"/>
        </w:rPr>
        <w:t>解析</w:t>
      </w:r>
      <w:r w:rsidRPr="00BF1DBF">
        <w:rPr>
          <w:rFonts w:ascii="仿宋" w:eastAsia="仿宋" w:hAnsi="仿宋" w:hint="eastAsia"/>
          <w:szCs w:val="21"/>
        </w:rPr>
        <w:t>]定期定额征收适用于经主管税务机关认定和县以上税务机关(含县级)批准的生产、经营规模小，达不到规定设置账簿标准，难以查账征收，不能准确计算计税依据的个体工商户;查定征收适用于本题所述情形。</w:t>
      </w:r>
    </w:p>
    <w:p w14:paraId="40491407" w14:textId="77777777" w:rsidR="00EB5DCC" w:rsidRPr="001756CC" w:rsidRDefault="00EB5DCC" w:rsidP="00EB5DCC">
      <w:pPr>
        <w:rPr>
          <w:rFonts w:ascii="仿宋" w:eastAsia="仿宋" w:hAnsi="仿宋" w:hint="eastAsia"/>
          <w:szCs w:val="21"/>
        </w:rPr>
      </w:pPr>
    </w:p>
    <w:p w14:paraId="4E922C8E" w14:textId="77777777" w:rsidR="00EB5DCC" w:rsidRDefault="00EB5DCC" w:rsidP="00EB5DCC">
      <w:pPr>
        <w:rPr>
          <w:rFonts w:ascii="仿宋" w:eastAsia="仿宋" w:hAnsi="仿宋" w:hint="eastAsia"/>
          <w:szCs w:val="21"/>
        </w:rPr>
      </w:pPr>
      <w:r w:rsidRPr="00BF1DBF">
        <w:rPr>
          <w:rFonts w:ascii="仿宋" w:eastAsia="仿宋" w:hAnsi="仿宋" w:hint="eastAsia"/>
          <w:szCs w:val="21"/>
        </w:rPr>
        <w:t>12.税款征收法定原则是指税务机关是征税的法定主体。除税务机关外，任何单位和个人不得进行税款征收活动。(  )</w:t>
      </w:r>
    </w:p>
    <w:p w14:paraId="58C41F8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x【解析]税款征收主体法定是指税务机关是征税的法定主体。除税务机关、税务人员以及经税务机关依照法律、行政法规委托的单位和人员外，任何单位和个人不得进行税款征收活动。</w:t>
      </w:r>
    </w:p>
    <w:p w14:paraId="76FA2CA5" w14:textId="77777777" w:rsidR="00EB5DCC" w:rsidRPr="001756CC" w:rsidRDefault="00EB5DCC" w:rsidP="00EB5DCC">
      <w:pPr>
        <w:rPr>
          <w:rFonts w:ascii="仿宋" w:eastAsia="仿宋" w:hAnsi="仿宋" w:hint="eastAsia"/>
          <w:szCs w:val="21"/>
        </w:rPr>
      </w:pPr>
    </w:p>
    <w:p w14:paraId="768FB564" w14:textId="77777777" w:rsidR="00EB5DCC" w:rsidRDefault="00EB5DCC" w:rsidP="00EB5DCC">
      <w:pPr>
        <w:rPr>
          <w:rFonts w:ascii="仿宋" w:eastAsia="仿宋" w:hAnsi="仿宋" w:hint="eastAsia"/>
          <w:szCs w:val="21"/>
        </w:rPr>
      </w:pPr>
      <w:r w:rsidRPr="00BF1DBF">
        <w:rPr>
          <w:rFonts w:ascii="仿宋" w:eastAsia="仿宋" w:hAnsi="仿宋" w:hint="eastAsia"/>
          <w:szCs w:val="21"/>
        </w:rPr>
        <w:t>13.纳税担保可以采用抵押的方式。()</w:t>
      </w:r>
    </w:p>
    <w:p w14:paraId="022EBC7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【答案]√【解析]纳税担保方式主要有纳税保证、纳税抵押和纳税质押。</w:t>
      </w:r>
    </w:p>
    <w:p w14:paraId="56019DF6" w14:textId="77777777" w:rsidR="00EB5DCC" w:rsidRPr="001756CC" w:rsidRDefault="00EB5DCC" w:rsidP="00EB5DCC">
      <w:pPr>
        <w:rPr>
          <w:rFonts w:ascii="仿宋" w:eastAsia="仿宋" w:hAnsi="仿宋" w:hint="eastAsia"/>
          <w:szCs w:val="21"/>
        </w:rPr>
      </w:pPr>
    </w:p>
    <w:p w14:paraId="1715DA10" w14:textId="77777777" w:rsidR="00EB5DCC" w:rsidRDefault="00EB5DCC" w:rsidP="00EB5DCC">
      <w:pPr>
        <w:rPr>
          <w:rFonts w:ascii="仿宋" w:eastAsia="仿宋" w:hAnsi="仿宋" w:hint="eastAsia"/>
          <w:szCs w:val="21"/>
        </w:rPr>
      </w:pPr>
      <w:r w:rsidRPr="00BF1DBF">
        <w:rPr>
          <w:rFonts w:ascii="仿宋" w:eastAsia="仿宋" w:hAnsi="仿宋" w:hint="eastAsia"/>
          <w:szCs w:val="21"/>
        </w:rPr>
        <w:t>14.某公司法定代表人，在出境时，税务机关以其尚未结清应纳税款，又未提供担保为由，通知海关阻止其出境，税务机关的做法是正确的。（  ）</w:t>
      </w:r>
      <w:r w:rsidRPr="00BF1DBF">
        <w:rPr>
          <w:rFonts w:ascii="仿宋" w:eastAsia="仿宋" w:hAnsi="仿宋" w:hint="eastAsia"/>
          <w:szCs w:val="21"/>
        </w:rPr>
        <w:tab/>
      </w:r>
    </w:p>
    <w:p w14:paraId="3C5B4D5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【答案]√【解析]欠缴税款的纳税人或者其法定代表人在出境前未按规定结清应纳税款、滞纳金或者提供纳税担保的，税务机关可以通知出入境管理机关阻止其出境。</w:t>
      </w:r>
    </w:p>
    <w:p w14:paraId="15B1C411" w14:textId="77777777" w:rsidR="00EB5DCC" w:rsidRPr="001756CC" w:rsidRDefault="00EB5DCC" w:rsidP="00EB5DCC">
      <w:pPr>
        <w:rPr>
          <w:rFonts w:ascii="仿宋" w:eastAsia="仿宋" w:hAnsi="仿宋" w:hint="eastAsia"/>
          <w:szCs w:val="21"/>
        </w:rPr>
      </w:pPr>
    </w:p>
    <w:p w14:paraId="5FBB7706" w14:textId="77777777" w:rsidR="00EB5DCC" w:rsidRDefault="00EB5DCC" w:rsidP="00EB5DCC">
      <w:pPr>
        <w:rPr>
          <w:rFonts w:ascii="仿宋" w:eastAsia="仿宋" w:hAnsi="仿宋" w:hint="eastAsia"/>
          <w:szCs w:val="21"/>
        </w:rPr>
      </w:pPr>
      <w:r w:rsidRPr="00BF1DBF">
        <w:rPr>
          <w:rFonts w:ascii="仿宋" w:eastAsia="仿宋" w:hAnsi="仿宋" w:hint="eastAsia"/>
          <w:szCs w:val="21"/>
        </w:rPr>
        <w:t>15.税收机关采取税收保全措施的期限一般不超过3个月。</w:t>
      </w:r>
      <w:r w:rsidRPr="00BF1DBF">
        <w:rPr>
          <w:rFonts w:ascii="仿宋" w:eastAsia="仿宋" w:hAnsi="仿宋" w:hint="eastAsia"/>
          <w:szCs w:val="21"/>
        </w:rPr>
        <w:tab/>
        <w:t>(  )</w:t>
      </w:r>
      <w:r w:rsidRPr="00BF1DBF">
        <w:rPr>
          <w:rFonts w:ascii="仿宋" w:eastAsia="仿宋" w:hAnsi="仿宋" w:hint="eastAsia"/>
          <w:szCs w:val="21"/>
        </w:rPr>
        <w:tab/>
      </w:r>
    </w:p>
    <w:p w14:paraId="35D1F985"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x【解析]税收机关采取税收保全措施的期限一般不超过6个月;重大案件需要延长的，应当报国家税务总局批准。</w:t>
      </w:r>
    </w:p>
    <w:p w14:paraId="535E4313" w14:textId="77777777" w:rsidR="00EB5DCC" w:rsidRPr="001756CC" w:rsidRDefault="00EB5DCC" w:rsidP="00EB5DCC">
      <w:pPr>
        <w:rPr>
          <w:rFonts w:ascii="仿宋" w:eastAsia="仿宋" w:hAnsi="仿宋" w:hint="eastAsia"/>
          <w:szCs w:val="21"/>
        </w:rPr>
      </w:pPr>
    </w:p>
    <w:p w14:paraId="62400EF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16.税务机关调查税收违法案件时，查询案件涉嫌人员储蓄存款的，应经县以上税</w:t>
      </w:r>
    </w:p>
    <w:p w14:paraId="4E8BC6A4" w14:textId="77777777" w:rsidR="00EB5DCC" w:rsidRDefault="00EB5DCC" w:rsidP="00EB5DCC">
      <w:pPr>
        <w:rPr>
          <w:rFonts w:ascii="仿宋" w:eastAsia="仿宋" w:hAnsi="仿宋" w:hint="eastAsia"/>
          <w:szCs w:val="21"/>
        </w:rPr>
      </w:pPr>
      <w:r w:rsidRPr="00BF1DBF">
        <w:rPr>
          <w:rFonts w:ascii="仿宋" w:eastAsia="仿宋" w:hAnsi="仿宋" w:hint="eastAsia"/>
          <w:szCs w:val="21"/>
        </w:rPr>
        <w:t>务局局长批准。</w:t>
      </w:r>
      <w:r w:rsidRPr="00BF1DBF">
        <w:rPr>
          <w:rFonts w:ascii="仿宋" w:eastAsia="仿宋" w:hAnsi="仿宋" w:hint="eastAsia"/>
          <w:szCs w:val="21"/>
        </w:rPr>
        <w:tab/>
        <w:t>(  )</w:t>
      </w:r>
      <w:r w:rsidRPr="00BF1DBF">
        <w:rPr>
          <w:rFonts w:ascii="仿宋" w:eastAsia="仿宋" w:hAnsi="仿宋" w:hint="eastAsia"/>
          <w:szCs w:val="21"/>
        </w:rPr>
        <w:tab/>
      </w:r>
    </w:p>
    <w:p w14:paraId="63506D6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x【解析]税务机关在调查税收违法案件时，经设区的市、自治州以上税务局(分局)局长批准，可以查询案件涉嫌人员的储蓄存款。</w:t>
      </w:r>
    </w:p>
    <w:p w14:paraId="1F81CA82" w14:textId="77777777" w:rsidR="00EB5DCC" w:rsidRPr="001756CC" w:rsidRDefault="00EB5DCC" w:rsidP="00EB5DCC">
      <w:pPr>
        <w:rPr>
          <w:rFonts w:ascii="仿宋" w:eastAsia="仿宋" w:hAnsi="仿宋" w:hint="eastAsia"/>
          <w:szCs w:val="21"/>
        </w:rPr>
      </w:pPr>
    </w:p>
    <w:p w14:paraId="514298A5" w14:textId="77777777" w:rsidR="00EB5DCC" w:rsidRDefault="00EB5DCC" w:rsidP="00EB5DCC">
      <w:pPr>
        <w:rPr>
          <w:rFonts w:ascii="仿宋" w:eastAsia="仿宋" w:hAnsi="仿宋" w:hint="eastAsia"/>
          <w:szCs w:val="21"/>
        </w:rPr>
      </w:pPr>
      <w:r w:rsidRPr="00BF1DBF">
        <w:rPr>
          <w:rFonts w:ascii="仿宋" w:eastAsia="仿宋" w:hAnsi="仿宋" w:hint="eastAsia"/>
          <w:szCs w:val="21"/>
        </w:rPr>
        <w:t>17.税务机关派出的人员进行税务检查时，被检查人无权拒绝检查。</w:t>
      </w:r>
      <w:r w:rsidRPr="00BF1DBF">
        <w:rPr>
          <w:rFonts w:ascii="仿宋" w:eastAsia="仿宋" w:hAnsi="仿宋" w:hint="eastAsia"/>
          <w:szCs w:val="21"/>
        </w:rPr>
        <w:tab/>
        <w:t>(  )</w:t>
      </w:r>
      <w:r w:rsidRPr="00BF1DBF">
        <w:rPr>
          <w:rFonts w:ascii="仿宋" w:eastAsia="仿宋" w:hAnsi="仿宋" w:hint="eastAsia"/>
          <w:szCs w:val="21"/>
        </w:rPr>
        <w:tab/>
      </w:r>
    </w:p>
    <w:p w14:paraId="02E6CD5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x【解析]税务机关派出的人员进行税务检查时，应当出示税务检查证和税务检查通知书，并有责任为被检查人保守秘密;未出示税务检查证和税务检查通知书的，被检查人有权拒绝检查。</w:t>
      </w:r>
    </w:p>
    <w:p w14:paraId="6B60E69C" w14:textId="77777777" w:rsidR="00EB5DCC" w:rsidRPr="001756CC" w:rsidRDefault="00EB5DCC" w:rsidP="00EB5DCC">
      <w:pPr>
        <w:rPr>
          <w:rFonts w:ascii="仿宋" w:eastAsia="仿宋" w:hAnsi="仿宋" w:hint="eastAsia"/>
          <w:szCs w:val="21"/>
        </w:rPr>
      </w:pPr>
    </w:p>
    <w:p w14:paraId="7F7BE49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18.纳税人虚开普通发票50份，金额达45万元的案件应被认定为重大税收违法失信</w:t>
      </w:r>
    </w:p>
    <w:p w14:paraId="4EFE21D8" w14:textId="77777777" w:rsidR="00EB5DCC" w:rsidRDefault="00EB5DCC" w:rsidP="00EB5DCC">
      <w:pPr>
        <w:rPr>
          <w:rFonts w:ascii="仿宋" w:eastAsia="仿宋" w:hAnsi="仿宋" w:hint="eastAsia"/>
          <w:szCs w:val="21"/>
        </w:rPr>
      </w:pPr>
      <w:r w:rsidRPr="00BF1DBF">
        <w:rPr>
          <w:rFonts w:ascii="仿宋" w:eastAsia="仿宋" w:hAnsi="仿宋" w:hint="eastAsia"/>
          <w:szCs w:val="21"/>
        </w:rPr>
        <w:t>案件。</w:t>
      </w:r>
      <w:r w:rsidRPr="00BF1DBF">
        <w:rPr>
          <w:rFonts w:ascii="仿宋" w:eastAsia="仿宋" w:hAnsi="仿宋" w:hint="eastAsia"/>
          <w:szCs w:val="21"/>
        </w:rPr>
        <w:tab/>
        <w:t>(  )</w:t>
      </w:r>
      <w:r w:rsidRPr="00BF1DBF">
        <w:rPr>
          <w:rFonts w:ascii="仿宋" w:eastAsia="仿宋" w:hAnsi="仿宋" w:hint="eastAsia"/>
          <w:szCs w:val="21"/>
        </w:rPr>
        <w:tab/>
      </w:r>
    </w:p>
    <w:p w14:paraId="066527F9"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【答案]√【解析]虚开普通发票100份或者金额40万元以上的应被认定为重大税收违法失信案件，本题虚开普通发票的数量没有达到标准，但是金额满足要求，因此表述正确。</w:t>
      </w:r>
    </w:p>
    <w:p w14:paraId="71BB4063" w14:textId="77777777" w:rsidR="00EB5DCC" w:rsidRPr="001756CC" w:rsidRDefault="00EB5DCC" w:rsidP="00EB5DCC">
      <w:pPr>
        <w:rPr>
          <w:rFonts w:ascii="仿宋" w:eastAsia="仿宋" w:hAnsi="仿宋" w:hint="eastAsia"/>
          <w:szCs w:val="21"/>
        </w:rPr>
      </w:pPr>
    </w:p>
    <w:p w14:paraId="37A21A5D" w14:textId="77777777" w:rsidR="00EB5DCC" w:rsidRDefault="00EB5DCC" w:rsidP="00EB5DCC">
      <w:pPr>
        <w:rPr>
          <w:rFonts w:ascii="仿宋" w:eastAsia="仿宋" w:hAnsi="仿宋" w:hint="eastAsia"/>
          <w:szCs w:val="21"/>
        </w:rPr>
      </w:pPr>
      <w:r w:rsidRPr="00BF1DBF">
        <w:rPr>
          <w:rFonts w:ascii="仿宋" w:eastAsia="仿宋" w:hAnsi="仿宋" w:hint="eastAsia"/>
          <w:szCs w:val="21"/>
        </w:rPr>
        <w:t>19.失信主体信息自公布之日起满2年的，税务机关在5日内停止信息公布。(  )</w:t>
      </w:r>
    </w:p>
    <w:p w14:paraId="60DA3A2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w:t>
      </w:r>
      <w:r w:rsidRPr="00BF1DBF">
        <w:rPr>
          <w:rFonts w:ascii="仿宋" w:eastAsia="仿宋" w:hAnsi="仿宋" w:hint="eastAsia"/>
          <w:szCs w:val="21"/>
        </w:rPr>
        <w:tab/>
        <w:t>【解析]失信主体信息自公</w:t>
      </w:r>
      <w:r w:rsidRPr="00BF1DBF">
        <w:rPr>
          <w:rFonts w:ascii="仿宋" w:eastAsia="仿宋" w:hAnsi="仿宋" w:hint="eastAsia"/>
          <w:szCs w:val="21"/>
        </w:rPr>
        <w:tab/>
        <w:t>布之日起满3年的，税务机关在5日内停20止信息公布。</w:t>
      </w:r>
    </w:p>
    <w:p w14:paraId="2EF4BD62" w14:textId="77777777" w:rsidR="00EB5DCC" w:rsidRPr="001756CC" w:rsidRDefault="00EB5DCC" w:rsidP="00EB5DCC">
      <w:pPr>
        <w:rPr>
          <w:rFonts w:ascii="仿宋" w:eastAsia="仿宋" w:hAnsi="仿宋" w:hint="eastAsia"/>
          <w:szCs w:val="21"/>
        </w:rPr>
      </w:pPr>
    </w:p>
    <w:p w14:paraId="7E1237AF" w14:textId="77777777" w:rsidR="00EB5DCC" w:rsidRDefault="00EB5DCC" w:rsidP="00EB5DCC">
      <w:pPr>
        <w:rPr>
          <w:rFonts w:ascii="仿宋" w:eastAsia="仿宋" w:hAnsi="仿宋" w:hint="eastAsia"/>
          <w:szCs w:val="21"/>
        </w:rPr>
      </w:pPr>
      <w:r w:rsidRPr="00BF1DBF">
        <w:rPr>
          <w:rFonts w:ascii="仿宋" w:eastAsia="仿宋" w:hAnsi="仿宋" w:hint="eastAsia"/>
          <w:szCs w:val="21"/>
        </w:rPr>
        <w:t>20.申请人申请提前停止公布失信信息的，税务机关应当自受理之日起一周内作出是否予以提前停止公布的决定，并告知申请人。对不予提前停止公布的，应当说明理由。(  )</w:t>
      </w:r>
    </w:p>
    <w:p w14:paraId="1BEF21A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x【解析]申请人申请提前停止公布失信信息的，税务机关应当自受并处理之日起15日内作出是否予以提前停止公布的决定，并告知申请人。对不予提前停止公布的，应当说明理由。</w:t>
      </w:r>
    </w:p>
    <w:p w14:paraId="3FEB88F1" w14:textId="77777777" w:rsidR="00EB5DCC" w:rsidRPr="00BF1DBF" w:rsidRDefault="00EB5DCC" w:rsidP="00EB5DCC">
      <w:pPr>
        <w:rPr>
          <w:rFonts w:ascii="仿宋" w:eastAsia="仿宋" w:hAnsi="仿宋" w:hint="eastAsia"/>
          <w:szCs w:val="21"/>
        </w:rPr>
      </w:pPr>
    </w:p>
    <w:p w14:paraId="49F16E00" w14:textId="77777777" w:rsidR="00EB5DCC" w:rsidRDefault="00EB5DCC" w:rsidP="00EB5DCC">
      <w:pPr>
        <w:rPr>
          <w:rFonts w:ascii="仿宋" w:eastAsia="仿宋" w:hAnsi="仿宋" w:hint="eastAsia"/>
          <w:szCs w:val="21"/>
        </w:rPr>
      </w:pPr>
      <w:r w:rsidRPr="00BF1DBF">
        <w:rPr>
          <w:rFonts w:ascii="仿宋" w:eastAsia="仿宋" w:hAnsi="仿宋" w:hint="eastAsia"/>
          <w:szCs w:val="21"/>
        </w:rPr>
        <w:t>21.对国家税务总局的行政行为不服的，向国务院申请行政复议。</w:t>
      </w:r>
      <w:r w:rsidRPr="00BF1DBF">
        <w:rPr>
          <w:rFonts w:ascii="仿宋" w:eastAsia="仿宋" w:hAnsi="仿宋" w:hint="eastAsia"/>
          <w:szCs w:val="21"/>
        </w:rPr>
        <w:tab/>
        <w:t>(  )</w:t>
      </w:r>
      <w:r w:rsidRPr="00BF1DBF">
        <w:rPr>
          <w:rFonts w:ascii="仿宋" w:eastAsia="仿宋" w:hAnsi="仿宋" w:hint="eastAsia"/>
          <w:szCs w:val="21"/>
        </w:rPr>
        <w:tab/>
      </w:r>
    </w:p>
    <w:p w14:paraId="4E15D7C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[答案]x【解析]</w:t>
      </w:r>
      <w:r w:rsidRPr="00BF1DBF">
        <w:rPr>
          <w:rFonts w:ascii="仿宋" w:eastAsia="仿宋" w:hAnsi="仿宋" w:hint="eastAsia"/>
          <w:szCs w:val="21"/>
        </w:rPr>
        <w:tab/>
        <w:t>对国家税务总局的行政行为不服的，向国家税务总局申请行政复议。对行政复议决定不服，申请人可以向人民法院提起行政诉讼，也可以向国务院申请裁决。国务院的裁决为最终裁决。</w:t>
      </w:r>
    </w:p>
    <w:p w14:paraId="3703EF12" w14:textId="77777777" w:rsidR="00EB5DCC" w:rsidRPr="00BF1DBF" w:rsidRDefault="00EB5DCC" w:rsidP="00EB5DCC">
      <w:pPr>
        <w:rPr>
          <w:rFonts w:ascii="仿宋" w:eastAsia="仿宋" w:hAnsi="仿宋" w:hint="eastAsia"/>
          <w:szCs w:val="21"/>
        </w:rPr>
      </w:pPr>
    </w:p>
    <w:p w14:paraId="2CF75018"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22.行政复议决定书在复议机关制作行政复议决定书并加盖印章之日起，发生法律</w:t>
      </w:r>
    </w:p>
    <w:p w14:paraId="26C8784B" w14:textId="77777777" w:rsidR="00EB5DCC" w:rsidRDefault="00EB5DCC" w:rsidP="00EB5DCC">
      <w:pPr>
        <w:rPr>
          <w:rFonts w:ascii="仿宋" w:eastAsia="仿宋" w:hAnsi="仿宋" w:hint="eastAsia"/>
          <w:szCs w:val="21"/>
        </w:rPr>
      </w:pPr>
      <w:r w:rsidRPr="00BF1DBF">
        <w:rPr>
          <w:rFonts w:ascii="仿宋" w:eastAsia="仿宋" w:hAnsi="仿宋" w:hint="eastAsia"/>
          <w:szCs w:val="21"/>
        </w:rPr>
        <w:t>效力。</w:t>
      </w:r>
      <w:r w:rsidRPr="00BF1DBF">
        <w:rPr>
          <w:rFonts w:ascii="仿宋" w:eastAsia="仿宋" w:hAnsi="仿宋" w:hint="eastAsia"/>
          <w:szCs w:val="21"/>
        </w:rPr>
        <w:tab/>
        <w:t>(  )</w:t>
      </w:r>
      <w:r w:rsidRPr="00BF1DBF">
        <w:rPr>
          <w:rFonts w:ascii="仿宋" w:eastAsia="仿宋" w:hAnsi="仿宋" w:hint="eastAsia"/>
          <w:szCs w:val="21"/>
        </w:rPr>
        <w:tab/>
      </w:r>
    </w:p>
    <w:p w14:paraId="73BBAB5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x[解析]复议机关作出行政复议决定，应当制作行政复议决定书，并加盖印章。行政复议书一经送达，即发生法律效力。</w:t>
      </w:r>
    </w:p>
    <w:p w14:paraId="01A8F722" w14:textId="77777777" w:rsidR="00EB5DCC" w:rsidRPr="001756CC" w:rsidRDefault="00EB5DCC" w:rsidP="00EB5DCC">
      <w:pPr>
        <w:rPr>
          <w:rFonts w:ascii="仿宋" w:eastAsia="仿宋" w:hAnsi="仿宋" w:hint="eastAsia"/>
          <w:szCs w:val="21"/>
        </w:rPr>
      </w:pPr>
    </w:p>
    <w:p w14:paraId="4A1D949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23.为保证效率，复议机关应当自受理申请之日起60日内作出行政复议决定，不得</w:t>
      </w:r>
    </w:p>
    <w:p w14:paraId="6BDB2CE4" w14:textId="77777777" w:rsidR="00EB5DCC" w:rsidRDefault="00EB5DCC" w:rsidP="00EB5DCC">
      <w:pPr>
        <w:rPr>
          <w:rFonts w:ascii="仿宋" w:eastAsia="仿宋" w:hAnsi="仿宋" w:hint="eastAsia"/>
          <w:szCs w:val="21"/>
        </w:rPr>
      </w:pPr>
      <w:r w:rsidRPr="00BF1DBF">
        <w:rPr>
          <w:rFonts w:ascii="仿宋" w:eastAsia="仿宋" w:hAnsi="仿宋" w:hint="eastAsia"/>
          <w:szCs w:val="21"/>
        </w:rPr>
        <w:t>延期。</w:t>
      </w:r>
      <w:r w:rsidRPr="00BF1DBF">
        <w:rPr>
          <w:rFonts w:ascii="仿宋" w:eastAsia="仿宋" w:hAnsi="仿宋" w:hint="eastAsia"/>
          <w:szCs w:val="21"/>
        </w:rPr>
        <w:tab/>
        <w:t>(  )</w:t>
      </w:r>
      <w:r w:rsidRPr="00BF1DBF">
        <w:rPr>
          <w:rFonts w:ascii="仿宋" w:eastAsia="仿宋" w:hAnsi="仿宋" w:hint="eastAsia"/>
          <w:szCs w:val="21"/>
        </w:rPr>
        <w:tab/>
      </w:r>
    </w:p>
    <w:p w14:paraId="525614AC"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x【解析]复议机关应当自受理申请之日起 60日内作出行政复议决定。情况复杂、不能在规定期限内作出行政复议决定的，经复议机关负责人批准，可以适当延期，并告知申请人和被申请人;但延期不得超过30日。</w:t>
      </w:r>
    </w:p>
    <w:p w14:paraId="4B63EF6A" w14:textId="77777777" w:rsidR="00EB5DCC" w:rsidRPr="001756CC" w:rsidRDefault="00EB5DCC" w:rsidP="00EB5DCC">
      <w:pPr>
        <w:rPr>
          <w:rFonts w:ascii="仿宋" w:eastAsia="仿宋" w:hAnsi="仿宋" w:hint="eastAsia"/>
          <w:szCs w:val="21"/>
        </w:rPr>
      </w:pPr>
    </w:p>
    <w:p w14:paraId="53E482AF" w14:textId="77777777" w:rsidR="00EB5DCC" w:rsidRDefault="00EB5DCC" w:rsidP="00EB5DCC">
      <w:pPr>
        <w:rPr>
          <w:rFonts w:ascii="仿宋" w:eastAsia="仿宋" w:hAnsi="仿宋" w:hint="eastAsia"/>
          <w:szCs w:val="21"/>
        </w:rPr>
      </w:pPr>
      <w:r w:rsidRPr="00BF1DBF">
        <w:rPr>
          <w:rFonts w:ascii="仿宋" w:eastAsia="仿宋" w:hAnsi="仿宋" w:hint="eastAsia"/>
          <w:szCs w:val="21"/>
        </w:rPr>
        <w:t>24.复议机关以原行政行为违反法定程序而决定撤销的，责令被申请人重新作出行政行为的，被申请人不得以同一事实和理由作出与原行政行为相同或基本相同的行政行为。(  )</w:t>
      </w:r>
      <w:r w:rsidRPr="00BF1DBF">
        <w:rPr>
          <w:rFonts w:ascii="仿宋" w:eastAsia="仿宋" w:hAnsi="仿宋" w:hint="eastAsia"/>
          <w:szCs w:val="21"/>
        </w:rPr>
        <w:tab/>
      </w:r>
    </w:p>
    <w:p w14:paraId="007650DD"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决定撤销或者确认行政行为违法的，可以责令被申请人在一定期限内重新作出行政行为。复议机关责令被申请人重新作出行政行为的，被申请人不得以同一事实和理由作出与原行政行为相同或基本相同的行政行为;但复议机关以原行政行为违反法定程序而决定撤销的，被申请人重新作出行政行为的，不受前述限制。</w:t>
      </w:r>
    </w:p>
    <w:p w14:paraId="5608E73B" w14:textId="77777777" w:rsidR="00EB5DCC" w:rsidRPr="001756CC" w:rsidRDefault="00EB5DCC" w:rsidP="00EB5DCC">
      <w:pPr>
        <w:rPr>
          <w:rFonts w:ascii="仿宋" w:eastAsia="仿宋" w:hAnsi="仿宋" w:hint="eastAsia"/>
          <w:szCs w:val="21"/>
        </w:rPr>
      </w:pPr>
    </w:p>
    <w:p w14:paraId="2E9B9E13" w14:textId="77777777" w:rsidR="00EB5DCC" w:rsidRDefault="00EB5DCC" w:rsidP="00EB5DCC">
      <w:pPr>
        <w:rPr>
          <w:rFonts w:ascii="仿宋" w:eastAsia="仿宋" w:hAnsi="仿宋" w:hint="eastAsia"/>
          <w:szCs w:val="21"/>
        </w:rPr>
      </w:pPr>
      <w:r w:rsidRPr="00BF1DBF">
        <w:rPr>
          <w:rFonts w:ascii="仿宋" w:eastAsia="仿宋" w:hAnsi="仿宋" w:hint="eastAsia"/>
          <w:szCs w:val="21"/>
        </w:rPr>
        <w:t>25.行政复议期间，申请人申请停止执行行政行为的，该行政行为可以停止执行。(  )</w:t>
      </w:r>
    </w:p>
    <w:p w14:paraId="230C0377"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行政复议期间行政行为不停止执行。但有下列情形之一的，可以停止执行:(1)被申请人认为需要停止执行的。(2)行政复议机关认为需要停止执行的。(3)申请人申请停止执行，行政复议机关认为其要求合理，决定停止执行的(本题表述错误)。(4)法律规定停止执行的。</w:t>
      </w:r>
    </w:p>
    <w:p w14:paraId="1EEDA76D" w14:textId="77777777" w:rsidR="00EB5DCC" w:rsidRPr="00BF1DBF" w:rsidRDefault="00EB5DCC" w:rsidP="00EB5DCC">
      <w:pPr>
        <w:rPr>
          <w:rFonts w:ascii="仿宋" w:eastAsia="仿宋" w:hAnsi="仿宋" w:hint="eastAsia"/>
          <w:szCs w:val="21"/>
        </w:rPr>
      </w:pPr>
    </w:p>
    <w:p w14:paraId="1E3CC71C" w14:textId="77777777" w:rsidR="00EB5DCC" w:rsidRDefault="00EB5DCC" w:rsidP="00EB5DCC">
      <w:pPr>
        <w:rPr>
          <w:rFonts w:ascii="仿宋" w:eastAsia="仿宋" w:hAnsi="仿宋" w:hint="eastAsia"/>
          <w:szCs w:val="21"/>
        </w:rPr>
      </w:pPr>
      <w:r w:rsidRPr="00BF1DBF">
        <w:rPr>
          <w:rFonts w:ascii="仿宋" w:eastAsia="仿宋" w:hAnsi="仿宋" w:hint="eastAsia"/>
          <w:szCs w:val="21"/>
        </w:rPr>
        <w:t>26.纳税人采取欺骗手段进行虚假纳税申报，逃避缴纳税款数额为3000万元，应纳税额为1.5亿元的，应处3年以下有期徒刑或者拘役，并处罚金。</w:t>
      </w:r>
      <w:r w:rsidRPr="00BF1DBF">
        <w:rPr>
          <w:rFonts w:ascii="仿宋" w:eastAsia="仿宋" w:hAnsi="仿宋" w:hint="eastAsia"/>
          <w:szCs w:val="21"/>
        </w:rPr>
        <w:tab/>
        <w:t>(   )</w:t>
      </w:r>
      <w:r w:rsidRPr="00BF1DBF">
        <w:rPr>
          <w:rFonts w:ascii="仿宋" w:eastAsia="仿宋" w:hAnsi="仿宋" w:hint="eastAsia"/>
          <w:szCs w:val="21"/>
        </w:rPr>
        <w:tab/>
      </w:r>
    </w:p>
    <w:p w14:paraId="1CAF2DBA"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lastRenderedPageBreak/>
        <w:t>【答案]√[解析]纳税人采取欺骗、隐瞒手段进行虚假纳税申报或者不申报，逃避缴纳税款数额较大并且占应纳税额10%以上的(3000 ÷15000 x100%=20%)，处3年以下有期徒刑或者拘役，并处罚金;数额巨大并且占应纳税额30%以上的，处3年以上7年以下有期徒刑，并处罚金。</w:t>
      </w:r>
    </w:p>
    <w:p w14:paraId="077A0706" w14:textId="77777777" w:rsidR="00EB5DCC" w:rsidRPr="001756CC" w:rsidRDefault="00EB5DCC" w:rsidP="00EB5DCC">
      <w:pPr>
        <w:rPr>
          <w:rFonts w:ascii="仿宋" w:eastAsia="仿宋" w:hAnsi="仿宋" w:hint="eastAsia"/>
          <w:szCs w:val="21"/>
        </w:rPr>
      </w:pPr>
    </w:p>
    <w:p w14:paraId="6F6C2B79" w14:textId="77777777" w:rsidR="00EB5DCC" w:rsidRDefault="00EB5DCC" w:rsidP="00EB5DCC">
      <w:pPr>
        <w:rPr>
          <w:rFonts w:ascii="仿宋" w:eastAsia="仿宋" w:hAnsi="仿宋" w:hint="eastAsia"/>
          <w:szCs w:val="21"/>
        </w:rPr>
      </w:pPr>
      <w:r w:rsidRPr="00BF1DBF">
        <w:rPr>
          <w:rFonts w:ascii="仿宋" w:eastAsia="仿宋" w:hAnsi="仿宋" w:hint="eastAsia"/>
          <w:szCs w:val="21"/>
        </w:rPr>
        <w:t>27.税务代理人违反税收法律、行政法规，造成纳税人未缴或者少缴税款的，只对税务代理人处纳税人未缴或者少缴税款50%以上3倍以下的罚款。</w:t>
      </w:r>
      <w:r w:rsidRPr="00BF1DBF">
        <w:rPr>
          <w:rFonts w:ascii="仿宋" w:eastAsia="仿宋" w:hAnsi="仿宋" w:hint="eastAsia"/>
          <w:szCs w:val="21"/>
        </w:rPr>
        <w:tab/>
        <w:t>(</w:t>
      </w:r>
      <w:r w:rsidRPr="00BF1DBF">
        <w:rPr>
          <w:rFonts w:ascii="仿宋" w:eastAsia="仿宋" w:hAnsi="仿宋" w:hint="eastAsia"/>
          <w:szCs w:val="21"/>
        </w:rPr>
        <w:tab/>
        <w:t>）</w:t>
      </w:r>
    </w:p>
    <w:p w14:paraId="23CCA6F0"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x【解析]税务代理人违反税收法律、行政法规，造成纳税人未缴或者少缴税款的，除由纳税人缴纳或者补缴应纳税款、滞纳金外，对税务代理人处纳税人未缴或者少缴税款 50%以上3倍以下的罚款。</w:t>
      </w:r>
    </w:p>
    <w:p w14:paraId="7D2D00E7" w14:textId="77777777" w:rsidR="00EB5DCC" w:rsidRPr="001756CC" w:rsidRDefault="00EB5DCC" w:rsidP="00EB5DCC">
      <w:pPr>
        <w:rPr>
          <w:rFonts w:ascii="仿宋" w:eastAsia="仿宋" w:hAnsi="仿宋" w:hint="eastAsia"/>
          <w:szCs w:val="21"/>
        </w:rPr>
      </w:pPr>
    </w:p>
    <w:p w14:paraId="42889534" w14:textId="77777777" w:rsidR="00EB5DCC" w:rsidRDefault="00EB5DCC" w:rsidP="00EB5DCC">
      <w:pPr>
        <w:rPr>
          <w:rFonts w:ascii="仿宋" w:eastAsia="仿宋" w:hAnsi="仿宋" w:hint="eastAsia"/>
          <w:szCs w:val="21"/>
        </w:rPr>
      </w:pPr>
      <w:r w:rsidRPr="00BF1DBF">
        <w:rPr>
          <w:rFonts w:ascii="仿宋" w:eastAsia="仿宋" w:hAnsi="仿宋" w:hint="eastAsia"/>
          <w:szCs w:val="21"/>
        </w:rPr>
        <w:t>28.3年前甲有一次逃税行为，已受刑事处罚，2021年，甲又有一次逃税行为，经税务机关依法下达追缴通知后，补缴应纳税款，缴纳滞纳金，但不予追究刑事责任。（  ）</w:t>
      </w:r>
    </w:p>
    <w:p w14:paraId="0CD0CC5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 x 【解析]有偷税(逃税)行为，经税务机关依法下达追缴通知后，补缴应纳税款，缴纳滞纳金，已受行政处罚的，不予追究刑事责任;但是，5年内因逃避缴纳税款受过刑事处罚或者被税务机关给予两次以上行政处罚的除外。</w:t>
      </w:r>
    </w:p>
    <w:p w14:paraId="413B5D3A" w14:textId="77777777" w:rsidR="00EB5DCC" w:rsidRPr="001756CC" w:rsidRDefault="00EB5DCC" w:rsidP="00EB5DCC">
      <w:pPr>
        <w:rPr>
          <w:rFonts w:ascii="仿宋" w:eastAsia="仿宋" w:hAnsi="仿宋" w:hint="eastAsia"/>
          <w:szCs w:val="21"/>
        </w:rPr>
      </w:pPr>
    </w:p>
    <w:p w14:paraId="1D744214"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29.行政复议机关收到行政复议申请以后未按照规定期限审查并作出不予受理决定</w:t>
      </w:r>
    </w:p>
    <w:p w14:paraId="1017C219" w14:textId="77777777" w:rsidR="00EB5DCC" w:rsidRDefault="00EB5DCC" w:rsidP="00EB5DCC">
      <w:pPr>
        <w:rPr>
          <w:rFonts w:ascii="仿宋" w:eastAsia="仿宋" w:hAnsi="仿宋" w:hint="eastAsia"/>
          <w:szCs w:val="21"/>
        </w:rPr>
      </w:pPr>
      <w:r w:rsidRPr="00BF1DBF">
        <w:rPr>
          <w:rFonts w:ascii="仿宋" w:eastAsia="仿宋" w:hAnsi="仿宋" w:hint="eastAsia"/>
          <w:szCs w:val="21"/>
        </w:rPr>
        <w:t xml:space="preserve">的，视为受理。（ </w:t>
      </w:r>
      <w:r w:rsidRPr="00BF1DBF">
        <w:rPr>
          <w:rFonts w:ascii="仿宋" w:eastAsia="仿宋" w:hAnsi="仿宋" w:hint="eastAsia"/>
          <w:szCs w:val="21"/>
        </w:rPr>
        <w:tab/>
        <w:t>)</w:t>
      </w:r>
      <w:r w:rsidRPr="00BF1DBF">
        <w:rPr>
          <w:rFonts w:ascii="仿宋" w:eastAsia="仿宋" w:hAnsi="仿宋" w:hint="eastAsia"/>
          <w:szCs w:val="21"/>
        </w:rPr>
        <w:tab/>
      </w:r>
    </w:p>
    <w:p w14:paraId="7A7E01D6" w14:textId="77777777" w:rsidR="00EB5DCC" w:rsidRPr="00BF1DBF" w:rsidRDefault="00EB5DCC" w:rsidP="00EB5DCC">
      <w:pPr>
        <w:rPr>
          <w:rFonts w:ascii="仿宋" w:eastAsia="仿宋" w:hAnsi="仿宋" w:hint="eastAsia"/>
          <w:szCs w:val="21"/>
        </w:rPr>
      </w:pPr>
      <w:r w:rsidRPr="00BF1DBF">
        <w:rPr>
          <w:rFonts w:ascii="仿宋" w:eastAsia="仿宋" w:hAnsi="仿宋" w:hint="eastAsia"/>
          <w:szCs w:val="21"/>
        </w:rPr>
        <w:t>【答案]√【解析]对不符合规定的行政复议申请，复议机关决定不予受理的，书面告知申请人。对不属于本机关受理的行政复议申请，应当告知申请人向有关行政复议机关提出。复议机关收到行政复议申请以后未按照规定期限审查并作出不予受理决定的，视为受理。</w:t>
      </w:r>
    </w:p>
    <w:p w14:paraId="4F1956E4" w14:textId="77777777" w:rsidR="00EB5DCC" w:rsidRPr="001756CC" w:rsidRDefault="00EB5DCC" w:rsidP="00EB5DCC">
      <w:pPr>
        <w:rPr>
          <w:rFonts w:ascii="仿宋" w:eastAsia="仿宋" w:hAnsi="仿宋" w:hint="eastAsia"/>
          <w:szCs w:val="21"/>
        </w:rPr>
      </w:pPr>
    </w:p>
    <w:p w14:paraId="1A275541" w14:textId="77777777" w:rsidR="00EB5DCC" w:rsidRDefault="00EB5DCC" w:rsidP="00EB5DCC">
      <w:pPr>
        <w:numPr>
          <w:ilvl w:val="0"/>
          <w:numId w:val="23"/>
        </w:numPr>
        <w:spacing w:after="160" w:line="278" w:lineRule="auto"/>
        <w:jc w:val="left"/>
        <w:rPr>
          <w:rFonts w:ascii="仿宋" w:eastAsia="仿宋" w:hAnsi="仿宋" w:hint="eastAsia"/>
          <w:szCs w:val="21"/>
        </w:rPr>
      </w:pPr>
      <w:r w:rsidRPr="00BF1DBF">
        <w:rPr>
          <w:rFonts w:ascii="仿宋" w:eastAsia="仿宋" w:hAnsi="仿宋" w:hint="eastAsia"/>
          <w:szCs w:val="21"/>
        </w:rPr>
        <w:t>扣缴义务人首次未按照规定出具税收票证的，考虑其后果轻微，不予行政处罚。(  )</w:t>
      </w:r>
    </w:p>
    <w:p w14:paraId="71FE4BB8" w14:textId="77777777" w:rsidR="00EB5DCC" w:rsidRPr="001756CC" w:rsidRDefault="00EB5DCC" w:rsidP="00EB5DCC">
      <w:pPr>
        <w:rPr>
          <w:rFonts w:ascii="仿宋" w:eastAsia="仿宋" w:hAnsi="仿宋" w:hint="eastAsia"/>
          <w:szCs w:val="21"/>
        </w:rPr>
      </w:pPr>
      <w:r w:rsidRPr="001756CC">
        <w:rPr>
          <w:rFonts w:ascii="仿宋" w:eastAsia="仿宋" w:hAnsi="仿宋" w:hint="eastAsia"/>
          <w:szCs w:val="21"/>
        </w:rPr>
        <w:t>【答案] x【解析]扣缴义务人未按照《税收票证管理办法》的规定开具税收票证属于税务行政处罚首违不罚事项清单情形。如果其危害后果轻微在税务机关发现前主动改正或者在税务机关责令限期改正的期限内改正的，不予行政处罚。</w:t>
      </w:r>
    </w:p>
    <w:p w14:paraId="43ABB905" w14:textId="77777777" w:rsidR="00EB5DCC" w:rsidRPr="001756CC" w:rsidRDefault="00EB5DCC" w:rsidP="00EB5DCC">
      <w:pPr>
        <w:spacing w:after="160" w:line="278" w:lineRule="auto"/>
        <w:jc w:val="left"/>
        <w:rPr>
          <w:rFonts w:ascii="仿宋" w:eastAsia="仿宋" w:hAnsi="仿宋" w:hint="eastAsia"/>
          <w:szCs w:val="21"/>
        </w:rPr>
      </w:pPr>
    </w:p>
    <w:p w14:paraId="46E0BEA5" w14:textId="77777777" w:rsidR="008E7284" w:rsidRPr="00EB5DCC" w:rsidRDefault="008E7284">
      <w:pPr>
        <w:rPr>
          <w:rFonts w:hint="eastAsia"/>
        </w:rPr>
      </w:pPr>
    </w:p>
    <w:sectPr w:rsidR="008E7284" w:rsidRPr="00EB5D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AB9F" w14:textId="77777777" w:rsidR="00A140C7" w:rsidRDefault="00A140C7" w:rsidP="00EB5DCC">
      <w:pPr>
        <w:rPr>
          <w:rFonts w:hint="eastAsia"/>
        </w:rPr>
      </w:pPr>
      <w:r>
        <w:separator/>
      </w:r>
    </w:p>
  </w:endnote>
  <w:endnote w:type="continuationSeparator" w:id="0">
    <w:p w14:paraId="5164494E" w14:textId="77777777" w:rsidR="00A140C7" w:rsidRDefault="00A140C7" w:rsidP="00EB5D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8BA5" w14:textId="77777777" w:rsidR="00A140C7" w:rsidRDefault="00A140C7" w:rsidP="00EB5DCC">
      <w:pPr>
        <w:rPr>
          <w:rFonts w:hint="eastAsia"/>
        </w:rPr>
      </w:pPr>
      <w:r>
        <w:separator/>
      </w:r>
    </w:p>
  </w:footnote>
  <w:footnote w:type="continuationSeparator" w:id="0">
    <w:p w14:paraId="36A541A6" w14:textId="77777777" w:rsidR="00A140C7" w:rsidRDefault="00A140C7" w:rsidP="00EB5DC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EA"/>
    <w:rsid w:val="00275538"/>
    <w:rsid w:val="002850D8"/>
    <w:rsid w:val="005437B7"/>
    <w:rsid w:val="00652398"/>
    <w:rsid w:val="008E7284"/>
    <w:rsid w:val="00A140C7"/>
    <w:rsid w:val="00EB5DCC"/>
    <w:rsid w:val="00FE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90ABB3D-DA32-44DC-B85D-5C58A1C0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DCC"/>
    <w:pPr>
      <w:widowControl w:val="0"/>
      <w:jc w:val="both"/>
    </w:pPr>
    <w:rPr>
      <w14:ligatures w14:val="standardContextual"/>
    </w:rPr>
  </w:style>
  <w:style w:type="paragraph" w:styleId="1">
    <w:name w:val="heading 1"/>
    <w:basedOn w:val="a"/>
    <w:next w:val="a"/>
    <w:link w:val="10"/>
    <w:uiPriority w:val="9"/>
    <w:qFormat/>
    <w:rsid w:val="00EB5DC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5DC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5DC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B5DC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B5DC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B5DC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B5DC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DC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B5DC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B5DCC"/>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EB5DCC"/>
    <w:rPr>
      <w:sz w:val="18"/>
      <w:szCs w:val="18"/>
    </w:rPr>
  </w:style>
  <w:style w:type="paragraph" w:styleId="a5">
    <w:name w:val="footer"/>
    <w:basedOn w:val="a"/>
    <w:link w:val="a6"/>
    <w:uiPriority w:val="99"/>
    <w:unhideWhenUsed/>
    <w:qFormat/>
    <w:rsid w:val="00EB5DCC"/>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B5DCC"/>
    <w:rPr>
      <w:sz w:val="18"/>
      <w:szCs w:val="18"/>
    </w:rPr>
  </w:style>
  <w:style w:type="character" w:customStyle="1" w:styleId="10">
    <w:name w:val="标题 1 字符"/>
    <w:basedOn w:val="a0"/>
    <w:link w:val="1"/>
    <w:uiPriority w:val="9"/>
    <w:qFormat/>
    <w:rsid w:val="00EB5DCC"/>
    <w:rPr>
      <w:rFonts w:asciiTheme="majorHAnsi" w:eastAsiaTheme="majorEastAsia" w:hAnsiTheme="majorHAnsi" w:cstheme="majorBidi"/>
      <w:color w:val="0F4761" w:themeColor="accent1" w:themeShade="BF"/>
      <w:sz w:val="48"/>
      <w:szCs w:val="48"/>
      <w14:ligatures w14:val="standardContextual"/>
    </w:rPr>
  </w:style>
  <w:style w:type="character" w:customStyle="1" w:styleId="20">
    <w:name w:val="标题 2 字符"/>
    <w:basedOn w:val="a0"/>
    <w:link w:val="2"/>
    <w:uiPriority w:val="9"/>
    <w:semiHidden/>
    <w:rsid w:val="00EB5DCC"/>
    <w:rPr>
      <w:rFonts w:asciiTheme="majorHAnsi" w:eastAsiaTheme="majorEastAsia" w:hAnsiTheme="majorHAnsi" w:cstheme="majorBidi"/>
      <w:color w:val="0F4761" w:themeColor="accent1" w:themeShade="BF"/>
      <w:sz w:val="40"/>
      <w:szCs w:val="40"/>
      <w14:ligatures w14:val="standardContextual"/>
    </w:rPr>
  </w:style>
  <w:style w:type="character" w:customStyle="1" w:styleId="30">
    <w:name w:val="标题 3 字符"/>
    <w:basedOn w:val="a0"/>
    <w:link w:val="3"/>
    <w:uiPriority w:val="9"/>
    <w:semiHidden/>
    <w:rsid w:val="00EB5DCC"/>
    <w:rPr>
      <w:rFonts w:asciiTheme="majorHAnsi" w:eastAsiaTheme="majorEastAsia" w:hAnsiTheme="majorHAnsi" w:cstheme="majorBidi"/>
      <w:color w:val="0F4761" w:themeColor="accent1" w:themeShade="BF"/>
      <w:sz w:val="32"/>
      <w:szCs w:val="32"/>
      <w14:ligatures w14:val="standardContextual"/>
    </w:rPr>
  </w:style>
  <w:style w:type="character" w:customStyle="1" w:styleId="40">
    <w:name w:val="标题 4 字符"/>
    <w:basedOn w:val="a0"/>
    <w:link w:val="4"/>
    <w:uiPriority w:val="9"/>
    <w:semiHidden/>
    <w:qFormat/>
    <w:rsid w:val="00EB5DCC"/>
    <w:rPr>
      <w:rFonts w:cstheme="majorBidi"/>
      <w:color w:val="0F4761" w:themeColor="accent1" w:themeShade="BF"/>
      <w:sz w:val="28"/>
      <w:szCs w:val="28"/>
      <w14:ligatures w14:val="standardContextual"/>
    </w:rPr>
  </w:style>
  <w:style w:type="character" w:customStyle="1" w:styleId="50">
    <w:name w:val="标题 5 字符"/>
    <w:basedOn w:val="a0"/>
    <w:link w:val="5"/>
    <w:uiPriority w:val="9"/>
    <w:semiHidden/>
    <w:qFormat/>
    <w:rsid w:val="00EB5DCC"/>
    <w:rPr>
      <w:rFonts w:cstheme="majorBidi"/>
      <w:color w:val="0F4761" w:themeColor="accent1" w:themeShade="BF"/>
      <w:sz w:val="24"/>
      <w:szCs w:val="24"/>
      <w14:ligatures w14:val="standardContextual"/>
    </w:rPr>
  </w:style>
  <w:style w:type="character" w:customStyle="1" w:styleId="60">
    <w:name w:val="标题 6 字符"/>
    <w:basedOn w:val="a0"/>
    <w:link w:val="6"/>
    <w:uiPriority w:val="9"/>
    <w:semiHidden/>
    <w:qFormat/>
    <w:rsid w:val="00EB5DCC"/>
    <w:rPr>
      <w:rFonts w:cstheme="majorBidi"/>
      <w:b/>
      <w:bCs/>
      <w:color w:val="0F4761" w:themeColor="accent1" w:themeShade="BF"/>
      <w14:ligatures w14:val="standardContextual"/>
    </w:rPr>
  </w:style>
  <w:style w:type="character" w:customStyle="1" w:styleId="70">
    <w:name w:val="标题 7 字符"/>
    <w:basedOn w:val="a0"/>
    <w:link w:val="7"/>
    <w:uiPriority w:val="9"/>
    <w:semiHidden/>
    <w:qFormat/>
    <w:rsid w:val="00EB5DCC"/>
    <w:rPr>
      <w:rFonts w:cstheme="majorBidi"/>
      <w:b/>
      <w:bCs/>
      <w:color w:val="595959" w:themeColor="text1" w:themeTint="A6"/>
      <w14:ligatures w14:val="standardContextual"/>
    </w:rPr>
  </w:style>
  <w:style w:type="character" w:customStyle="1" w:styleId="80">
    <w:name w:val="标题 8 字符"/>
    <w:basedOn w:val="a0"/>
    <w:link w:val="8"/>
    <w:uiPriority w:val="9"/>
    <w:semiHidden/>
    <w:qFormat/>
    <w:rsid w:val="00EB5DCC"/>
    <w:rPr>
      <w:rFonts w:cstheme="majorBidi"/>
      <w:color w:val="595959" w:themeColor="text1" w:themeTint="A6"/>
      <w14:ligatures w14:val="standardContextual"/>
    </w:rPr>
  </w:style>
  <w:style w:type="character" w:customStyle="1" w:styleId="90">
    <w:name w:val="标题 9 字符"/>
    <w:basedOn w:val="a0"/>
    <w:link w:val="9"/>
    <w:uiPriority w:val="9"/>
    <w:semiHidden/>
    <w:rsid w:val="00EB5DCC"/>
    <w:rPr>
      <w:rFonts w:eastAsiaTheme="majorEastAsia" w:cstheme="majorBidi"/>
      <w:color w:val="595959" w:themeColor="text1" w:themeTint="A6"/>
      <w14:ligatures w14:val="standardContextual"/>
    </w:rPr>
  </w:style>
  <w:style w:type="paragraph" w:styleId="a7">
    <w:name w:val="Title"/>
    <w:basedOn w:val="a"/>
    <w:next w:val="a"/>
    <w:link w:val="a8"/>
    <w:uiPriority w:val="10"/>
    <w:qFormat/>
    <w:rsid w:val="00EB5DCC"/>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qFormat/>
    <w:rsid w:val="00EB5DCC"/>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EB5DC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EB5DCC"/>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EB5DCC"/>
    <w:pPr>
      <w:spacing w:before="160" w:after="160"/>
      <w:jc w:val="center"/>
    </w:pPr>
    <w:rPr>
      <w:i/>
      <w:iCs/>
      <w:color w:val="404040" w:themeColor="text1" w:themeTint="BF"/>
    </w:rPr>
  </w:style>
  <w:style w:type="character" w:customStyle="1" w:styleId="ac">
    <w:name w:val="引用 字符"/>
    <w:basedOn w:val="a0"/>
    <w:link w:val="ab"/>
    <w:uiPriority w:val="29"/>
    <w:rsid w:val="00EB5DCC"/>
    <w:rPr>
      <w:i/>
      <w:iCs/>
      <w:color w:val="404040" w:themeColor="text1" w:themeTint="BF"/>
      <w14:ligatures w14:val="standardContextual"/>
    </w:rPr>
  </w:style>
  <w:style w:type="paragraph" w:styleId="ad">
    <w:name w:val="List Paragraph"/>
    <w:basedOn w:val="a"/>
    <w:uiPriority w:val="34"/>
    <w:qFormat/>
    <w:rsid w:val="00EB5DCC"/>
    <w:pPr>
      <w:ind w:left="720"/>
      <w:contextualSpacing/>
    </w:pPr>
  </w:style>
  <w:style w:type="character" w:styleId="ae">
    <w:name w:val="Intense Emphasis"/>
    <w:basedOn w:val="a0"/>
    <w:uiPriority w:val="21"/>
    <w:qFormat/>
    <w:rsid w:val="00EB5DCC"/>
    <w:rPr>
      <w:i/>
      <w:iCs/>
      <w:color w:val="0F4761" w:themeColor="accent1" w:themeShade="BF"/>
    </w:rPr>
  </w:style>
  <w:style w:type="paragraph" w:styleId="af">
    <w:name w:val="Intense Quote"/>
    <w:basedOn w:val="a"/>
    <w:next w:val="a"/>
    <w:link w:val="af0"/>
    <w:uiPriority w:val="30"/>
    <w:qFormat/>
    <w:rsid w:val="00EB5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EB5DCC"/>
    <w:rPr>
      <w:i/>
      <w:iCs/>
      <w:color w:val="0F4761" w:themeColor="accent1" w:themeShade="BF"/>
      <w14:ligatures w14:val="standardContextual"/>
    </w:rPr>
  </w:style>
  <w:style w:type="character" w:styleId="af1">
    <w:name w:val="Intense Reference"/>
    <w:basedOn w:val="a0"/>
    <w:uiPriority w:val="32"/>
    <w:qFormat/>
    <w:rsid w:val="00EB5DCC"/>
    <w:rPr>
      <w:b/>
      <w:bCs/>
      <w:smallCaps/>
      <w:color w:val="0F4761" w:themeColor="accent1" w:themeShade="BF"/>
      <w:spacing w:val="5"/>
    </w:rPr>
  </w:style>
  <w:style w:type="paragraph" w:styleId="af2">
    <w:name w:val="Plain Text"/>
    <w:basedOn w:val="a"/>
    <w:link w:val="af3"/>
    <w:qFormat/>
    <w:rsid w:val="00EB5DCC"/>
    <w:rPr>
      <w:rFonts w:ascii="宋体" w:hAnsi="Courier New"/>
      <w:szCs w:val="24"/>
      <w14:ligatures w14:val="none"/>
    </w:rPr>
  </w:style>
  <w:style w:type="character" w:customStyle="1" w:styleId="af3">
    <w:name w:val="纯文本 字符"/>
    <w:basedOn w:val="a0"/>
    <w:link w:val="af2"/>
    <w:rsid w:val="00EB5DCC"/>
    <w:rPr>
      <w:rFonts w:ascii="宋体" w:hAnsi="Courier New"/>
      <w:szCs w:val="24"/>
    </w:rPr>
  </w:style>
  <w:style w:type="table" w:styleId="af4">
    <w:name w:val="Table Grid"/>
    <w:basedOn w:val="a1"/>
    <w:uiPriority w:val="39"/>
    <w:qFormat/>
    <w:rsid w:val="00EB5DC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EB5DCC"/>
    <w:rPr>
      <w:i/>
      <w:iCs/>
      <w:color w:val="0F4761" w:themeColor="accent1" w:themeShade="BF"/>
    </w:rPr>
  </w:style>
  <w:style w:type="character" w:customStyle="1" w:styleId="12">
    <w:name w:val="明显参考1"/>
    <w:basedOn w:val="a0"/>
    <w:uiPriority w:val="32"/>
    <w:qFormat/>
    <w:rsid w:val="00EB5D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5609</Words>
  <Characters>31974</Characters>
  <Application>Microsoft Office Word</Application>
  <DocSecurity>0</DocSecurity>
  <Lines>266</Lines>
  <Paragraphs>75</Paragraphs>
  <ScaleCrop>false</ScaleCrop>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2</cp:revision>
  <dcterms:created xsi:type="dcterms:W3CDTF">2025-03-05T12:11:00Z</dcterms:created>
  <dcterms:modified xsi:type="dcterms:W3CDTF">2025-03-05T12:12:00Z</dcterms:modified>
</cp:coreProperties>
</file>